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6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3512"/>
        <w:gridCol w:w="3512"/>
        <w:gridCol w:w="3512"/>
      </w:tblGrid>
      <w:tr>
        <w:trPr>
          <w:trHeight w:hRule="exact" w:val="780"/>
        </w:trPr>
        <w:tc>
          <w:tcPr>
            <w:tcW w:type="dxa" w:w="7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500" cy="4445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8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156" w:after="0"/>
              <w:ind w:left="4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3C808C"/>
                <w:sz w:val="40"/>
              </w:rPr>
              <w:t>diagnostics</w:t>
            </w:r>
          </w:p>
        </w:tc>
        <w:tc>
          <w:tcPr>
            <w:tcW w:type="dxa" w:w="4364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1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28320" cy="349249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20" cy="349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92" w:lineRule="exact" w:before="162" w:after="0"/>
        <w:ind w:left="0" w:right="864" w:firstLine="8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Article </w:t>
      </w:r>
      <w:r>
        <w:br/>
      </w:r>
      <w:r>
        <w:rPr>
          <w:rFonts w:ascii="URWPalladioL" w:hAnsi="URWPalladioL" w:eastAsia="URWPalladioL"/>
          <w:b/>
          <w:i w:val="0"/>
          <w:color w:val="000000"/>
          <w:sz w:val="36"/>
        </w:rPr>
        <w:t xml:space="preserve">Automatic Ventriculomegaly Detection in Fetal Brain MRI: </w:t>
      </w:r>
      <w:r>
        <w:rPr>
          <w:rFonts w:ascii="URWPalladioL" w:hAnsi="URWPalladioL" w:eastAsia="URWPalladioL"/>
          <w:b/>
          <w:i w:val="0"/>
          <w:color w:val="000000"/>
          <w:sz w:val="36"/>
        </w:rPr>
        <w:t xml:space="preserve">A Step-by-Step Deep Learning Model for Novel 2D-3D </w:t>
      </w:r>
      <w:r>
        <w:rPr>
          <w:rFonts w:ascii="URWPalladioL" w:hAnsi="URWPalladioL" w:eastAsia="URWPalladioL"/>
          <w:b/>
          <w:i w:val="0"/>
          <w:color w:val="000000"/>
          <w:sz w:val="36"/>
        </w:rPr>
        <w:t>Linear Measurements</w:t>
      </w:r>
    </w:p>
    <w:p>
      <w:pPr>
        <w:autoSpaceDN w:val="0"/>
        <w:autoSpaceDE w:val="0"/>
        <w:widowControl/>
        <w:spacing w:line="240" w:lineRule="auto" w:before="190" w:after="0"/>
        <w:ind w:left="14" w:right="288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Farzan Vahedifa</w:t>
      </w:r>
      <w:r>
        <w:rPr>
          <w:rFonts w:ascii="URWPalladioL" w:hAnsi="URWPalladioL" w:eastAsia="URWPalladioL"/>
          <w:b/>
          <w:i w:val="0"/>
          <w:color w:val="000000"/>
          <w:sz w:val="20"/>
        </w:rPr>
        <w:hyperlink r:id="rId11" w:history="1">
          <w:r>
            <w:rPr>
              <w:rStyle w:val="Hyperlink"/>
            </w:rPr>
            <w:t>rd</w:t>
          </w:r>
        </w:hyperlink>
      </w:r>
      <w:r>
        <w:rPr>
          <w:rFonts w:ascii="URWPalladioL" w:hAnsi="URWPalladioL" w:eastAsia="URWPalladioL"/>
          <w:b/>
          <w:i w:val="0"/>
          <w:color w:val="000000"/>
          <w:sz w:val="15"/>
        </w:rPr>
        <w:t>1,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*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H. Asher Ai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2,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*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hyperlink r:id="rId14" w:history="1">
          <w:r>
            <w:rPr>
              <w:rStyle w:val="Hyperlink"/>
            </w:rPr>
            <w:t xml:space="preserve">, </w:t>
          </w:r>
        </w:hyperlink>
      </w:r>
      <w:r>
        <w:rPr>
          <w:rFonts w:ascii="URWPalladioL" w:hAnsi="URWPalladioL" w:eastAsia="URWPalladioL"/>
          <w:b/>
          <w:i w:val="0"/>
          <w:color w:val="000000"/>
          <w:sz w:val="20"/>
        </w:rPr>
        <w:t>Mark P. Supanich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2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Kranthi K. Marathu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Xuchu Liu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 xml:space="preserve">, </w:t>
      </w:r>
      <w:r>
        <w:br/>
      </w:r>
      <w:r>
        <w:rPr>
          <w:rFonts w:ascii="URWPalladioL" w:hAnsi="URWPalladioL" w:eastAsia="URWPalladioL"/>
          <w:b/>
          <w:i w:val="0"/>
          <w:color w:val="000000"/>
          <w:sz w:val="20"/>
        </w:rPr>
        <w:t>Mehmet Kocak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S</w:t>
      </w:r>
      <w:r>
        <w:rPr>
          <w:rFonts w:ascii="URWPalladioL" w:hAnsi="URWPalladioL" w:eastAsia="URWPalladioL"/>
          <w:b/>
          <w:i w:val="0"/>
          <w:color w:val="000000"/>
          <w:sz w:val="20"/>
        </w:rPr>
        <w:hyperlink r:id="rId17" w:history="1">
          <w:r>
            <w:rPr>
              <w:rStyle w:val="Hyperlink"/>
            </w:rPr>
            <w:t>he</w:t>
          </w:r>
        </w:hyperlink>
      </w:r>
      <w:r>
        <w:rPr>
          <w:rFonts w:ascii="URWPalladioL" w:hAnsi="URWPalladioL" w:eastAsia="URWPalladioL"/>
          <w:b/>
          <w:i w:val="0"/>
          <w:color w:val="000000"/>
          <w:sz w:val="20"/>
        </w:rPr>
        <w:t>hbaz M. Ansari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drawing>
          <wp:inline xmlns:a="http://schemas.openxmlformats.org/drawingml/2006/main" xmlns:pic="http://schemas.openxmlformats.org/drawingml/2006/picture">
            <wp:extent cx="127000" cy="127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URWPalladioL" w:hAnsi="URWPalladioL" w:eastAsia="URWPalladioL"/>
          <w:b/>
          <w:i w:val="0"/>
          <w:color w:val="000000"/>
          <w:sz w:val="20"/>
        </w:rPr>
        <w:t>, Melih Akyuz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Ju</w:t>
      </w:r>
      <w:r>
        <w:rPr>
          <w:rFonts w:ascii="URWPalladioL" w:hAnsi="URWPalladioL" w:eastAsia="URWPalladioL"/>
          <w:b/>
          <w:i w:val="0"/>
          <w:color w:val="000000"/>
          <w:sz w:val="20"/>
        </w:rPr>
        <w:hyperlink r:id="rId19" w:history="1">
          <w:r>
            <w:rPr>
              <w:rStyle w:val="Hyperlink"/>
            </w:rPr>
            <w:t>br</w:t>
          </w:r>
        </w:hyperlink>
      </w:r>
      <w:r>
        <w:rPr>
          <w:rFonts w:ascii="URWPalladioL" w:hAnsi="URWPalladioL" w:eastAsia="URWPalladioL"/>
          <w:b/>
          <w:i w:val="0"/>
          <w:color w:val="000000"/>
          <w:sz w:val="20"/>
        </w:rPr>
        <w:t>il O. Adepoju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, Seth Adler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  <w:r>
        <w:rPr>
          <w:rFonts w:ascii="URWPalladioL" w:hAnsi="URWPalladioL" w:eastAsia="URWPalladioL"/>
          <w:b/>
          <w:i w:val="0"/>
          <w:color w:val="000000"/>
          <w:sz w:val="20"/>
        </w:rPr>
        <w:t>and Sharon Byrd</w:t>
      </w:r>
      <w:r>
        <w:rPr>
          <w:rFonts w:ascii="URWPalladioL" w:hAnsi="URWPalladioL" w:eastAsia="URWPalladioL"/>
          <w:b/>
          <w:i w:val="0"/>
          <w:color w:val="000000"/>
          <w:sz w:val="15"/>
        </w:rPr>
        <w:t>1</w:t>
      </w:r>
    </w:p>
    <w:p>
      <w:pPr>
        <w:autoSpaceDN w:val="0"/>
        <w:tabs>
          <w:tab w:pos="2896" w:val="left"/>
          <w:tab w:pos="2898" w:val="left"/>
        </w:tabs>
        <w:autoSpaceDE w:val="0"/>
        <w:widowControl/>
        <w:spacing w:line="248" w:lineRule="exact" w:before="322" w:after="10"/>
        <w:ind w:left="2628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2"/>
        </w:rPr>
        <w:t xml:space="preserve">1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Department of Diagnostic Radiology and Nuclear Medicine, Rush University Medical Center, Rush Medical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College, Chicago, IL 60612, USA; kranthi_k_marathu@rush.edu (K.K.M.); xuchu_liu@rush.edu (X.L.);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mehmet_kocak@rush.edu (M.K.); shehbaz_m_ansari@rush.edu (S.M.A.); melih_akyuz@rush.edu (M.A.);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5268"/>
        <w:gridCol w:w="5268"/>
      </w:tblGrid>
      <w:tr>
        <w:trPr>
          <w:trHeight w:hRule="exact" w:val="432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06" w:after="0"/>
              <w:ind w:left="0" w:right="9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2"/>
              </w:rPr>
              <w:t>2</w:t>
            </w:r>
          </w:p>
        </w:tc>
        <w:tc>
          <w:tcPr>
            <w:tcW w:type="dxa" w:w="7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0" w:after="0"/>
              <w:ind w:left="116" w:right="0" w:firstLine="2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jubril_o_adepoju@rush.edu (J.O.A.); seth_adler@rush.edu (S.A.); sharon_byrd@rush.edu (S.B.)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Division for Diagnostic Medical Physics, Department of Radiology and Nuclear Medicine, Rush University</w:t>
            </w:r>
          </w:p>
        </w:tc>
      </w:tr>
    </w:tbl>
    <w:p>
      <w:pPr>
        <w:autoSpaceDN w:val="0"/>
        <w:tabs>
          <w:tab w:pos="2898" w:val="left"/>
        </w:tabs>
        <w:autoSpaceDE w:val="0"/>
        <w:widowControl/>
        <w:spacing w:line="210" w:lineRule="exact" w:before="0" w:after="0"/>
        <w:ind w:left="2614" w:right="1152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Medical Center, Rush Medical College, Chicago, IL 60612, USA; mark_supanich@rush.edu 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*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Correspondence: farzan_vahedifard@rush.edu (F.V.); hua_a_ai@rush.edu (H.A.A.)</w:t>
      </w:r>
    </w:p>
    <w:p>
      <w:pPr>
        <w:autoSpaceDN w:val="0"/>
        <w:autoSpaceDE w:val="0"/>
        <w:widowControl/>
        <w:spacing w:line="260" w:lineRule="exact" w:before="260" w:after="20"/>
        <w:ind w:left="2628" w:right="32" w:hanging="8"/>
        <w:jc w:val="both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Abstract: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In this study, we developed an automated workflow using a deep learning model (DL)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to measure the lateral ventricle linearly in fetal brain MRI, which are subsequently classified into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normal or ventriculomegaly, defined as a diameter wider than 10 mm at the level of the thalamus and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choroid plexus. To accomplish this, we first trained a UNet-based deep learning model to segment the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brain of a fetus into seven different tissue categories using a public dataset (FeTA 2022) consisting of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fetal T2-weighted images. Then, an automatic workflow was developed to perform lateral ventricle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measurement at the level of the thalamus and choroid plexus. The test dataset included 22 cases of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68"/>
        <w:gridCol w:w="5268"/>
      </w:tblGrid>
      <w:tr>
        <w:trPr>
          <w:trHeight w:hRule="exact" w:val="4452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0400" cy="2286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38" w:lineRule="exact" w:before="26" w:after="0"/>
              <w:ind w:left="10" w:right="144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Citation: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Vahedifard, F.; Ai, H.A.;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Supanich, M.P.; Marathu, K.K.; Liu,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X.; Kocak, M.; Ansari, S.M.; Akyuz,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M.; Adepoju, J.O.; Adler, S.; et al.</w:t>
            </w:r>
          </w:p>
          <w:p>
            <w:pPr>
              <w:autoSpaceDN w:val="0"/>
              <w:autoSpaceDE w:val="0"/>
              <w:widowControl/>
              <w:spacing w:line="238" w:lineRule="exact" w:before="0" w:after="0"/>
              <w:ind w:left="14" w:right="144" w:hanging="6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Automatic Ventriculomegaly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Detection in Fetal Brain MRI: A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Step-by-Step Deep Learning Model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for Novel 2D-3D Linear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Measurements.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4"/>
              </w:rPr>
              <w:t xml:space="preserve"> 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4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,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2355.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hyperlink r:id="rId21" w:history="1">
                <w:r>
                  <w:rPr>
                    <w:rStyle w:val="Hyperlink"/>
                  </w:rPr>
                  <w:t xml:space="preserve">https://doi.org/10.3390/ </w:t>
                </w:r>
              </w:hyperlink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diagnostics13142355</w:t>
            </w:r>
          </w:p>
          <w:p>
            <w:pPr>
              <w:autoSpaceDN w:val="0"/>
              <w:autoSpaceDE w:val="0"/>
              <w:widowControl/>
              <w:spacing w:line="172" w:lineRule="exact" w:before="186" w:after="0"/>
              <w:ind w:left="12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Academic Editor: Jerome A. Barakos</w:t>
            </w:r>
          </w:p>
          <w:p>
            <w:pPr>
              <w:autoSpaceDN w:val="0"/>
              <w:autoSpaceDE w:val="0"/>
              <w:widowControl/>
              <w:spacing w:line="238" w:lineRule="exact" w:before="140" w:after="0"/>
              <w:ind w:left="8" w:right="864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Received: 15 June 2023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Revised: 7 July 2023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Accepted: 9 July 2023</w:t>
            </w:r>
          </w:p>
        </w:tc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202" w:right="0" w:firstLine="0"/>
              <w:jc w:val="left"/>
            </w:pPr>
            <w:r>
              <w:rPr>
                <w:w w:val="98.62537384033203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normal and abnormal T2-weighted fetal brain MRIs. Measurements performed by our AI model were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compared with manual measurements performed by a general radiologist and a neuroradiologist.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The AI model correctly classified 95% of fetal brain MRI cases into normal or ventriculomegaly. It </w:t>
            </w:r>
            <w:r>
              <w:rPr>
                <w:w w:val="98.62537384033203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could measure the lateral ventricle diameter in 95% of cases with less than a 1.7 mm error. The average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difference between measurements was 0.90 mm in AI vs. general radiologists and 0.82 mm in AI vs.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neuroradiologists, which are comparable to the difference between the two radiologists, 0.51 mm. In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addition, the AI model also enabled the researchers to create 3D-reconstructed images, which better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represent real anatomy than 2D images. When a manual measurement is performed, it could also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provide both the right and left ventricles in just one cut, instead of two. The measurement difference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between the general radiologist and the algorithm (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8"/>
              </w:rPr>
              <w:t>p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= 0.9827), and between the neuroradiologist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and the algorithm (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8"/>
              </w:rPr>
              <w:t>p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= 0.2378), was not statistically significant. In contrast, the difference between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general radiologists vs. neuroradiologists was statistically significant (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8"/>
              </w:rPr>
              <w:t>p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= 0.0043). To the best of our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knowledge, this is the first study that performs 2D linear measurement of ventriculomegaly with a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3D model based on an artificial intelligence approach. The paper presents a step-by-step approach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for designing an AI model based on several radiological criteria. Overall, this study showed that AI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can automatically calculate the lateral ventricle in fetal brain MRIs and accurately classify them as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abnormal or normal.</w:t>
            </w:r>
          </w:p>
        </w:tc>
      </w:tr>
    </w:tbl>
    <w:p>
      <w:pPr>
        <w:autoSpaceDN w:val="0"/>
        <w:tabs>
          <w:tab w:pos="2628" w:val="left"/>
        </w:tabs>
        <w:autoSpaceDE w:val="0"/>
        <w:widowControl/>
        <w:spacing w:line="220" w:lineRule="exact" w:before="0" w:after="0"/>
        <w:ind w:left="14" w:right="72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4"/>
        </w:rPr>
        <w:t xml:space="preserve">Published: 13 July 2023 </w:t>
      </w:r>
      <w:r>
        <w:br/>
      </w:r>
      <w:r>
        <w:tab/>
      </w:r>
      <w:r>
        <w:rPr>
          <w:rFonts w:ascii="URWPalladioL" w:hAnsi="URWPalladioL" w:eastAsia="URWPalladioL"/>
          <w:b/>
          <w:i w:val="0"/>
          <w:color w:val="000000"/>
          <w:sz w:val="18"/>
        </w:rPr>
        <w:t>Keywords: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fetal brain; MRI; artificial intelligence; deep learning; U-Net; ventriculomegaly</w:t>
      </w:r>
    </w:p>
    <w:p>
      <w:pPr>
        <w:autoSpaceDN w:val="0"/>
        <w:autoSpaceDE w:val="0"/>
        <w:widowControl/>
        <w:spacing w:line="240" w:lineRule="auto" w:before="24" w:after="54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20090" cy="2514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25146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756"/>
        <w:gridCol w:w="1756"/>
        <w:gridCol w:w="1756"/>
        <w:gridCol w:w="1756"/>
        <w:gridCol w:w="1756"/>
        <w:gridCol w:w="1756"/>
      </w:tblGrid>
      <w:tr>
        <w:trPr>
          <w:trHeight w:hRule="exact" w:val="252"/>
        </w:trPr>
        <w:tc>
          <w:tcPr>
            <w:tcW w:type="dxa" w:w="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5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Copyright:</w:t>
            </w:r>
          </w:p>
        </w:tc>
        <w:tc>
          <w:tcPr>
            <w:tcW w:type="dxa" w:w="1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5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© 2023 by the authors.</w:t>
            </w:r>
          </w:p>
        </w:tc>
        <w:tc>
          <w:tcPr>
            <w:tcW w:type="dxa" w:w="8010"/>
            <w:vMerge w:val="restart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88" w:after="0"/>
              <w:ind w:left="148" w:right="0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20"/>
              </w:rPr>
              <w:t>1. Introduction</w:t>
            </w:r>
          </w:p>
          <w:p>
            <w:pPr>
              <w:autoSpaceDN w:val="0"/>
              <w:autoSpaceDE w:val="0"/>
              <w:widowControl/>
              <w:spacing w:line="252" w:lineRule="exact" w:before="56" w:after="0"/>
              <w:ind w:left="148" w:right="4" w:firstLine="426"/>
              <w:jc w:val="both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In fetal central nervous system development, ventriculomegaly (VM) is the most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common malformation, with an estimated incidence rate of 7.03 per 10,000 [</w:t>
            </w:r>
            <w:r>
              <w:rPr>
                <w:rFonts w:ascii="URWPalladioL" w:hAnsi="URWPalladioL" w:eastAsia="URWPalladioL"/>
                <w:b w:val="0"/>
                <w:i w:val="0"/>
                <w:color w:val="0774B7"/>
                <w:sz w:val="20"/>
              </w:rPr>
              <w:t>1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]. A fetal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brain VM is defined as an atrial width greater than 10 mm perpendicular to the long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axis of the lateral ventricle between the frontal horns, cavum septum pellucidum, and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glomus of the choroid plexus [</w:t>
            </w:r>
            <w:r>
              <w:rPr>
                <w:rFonts w:ascii="URWPalladioL" w:hAnsi="URWPalladioL" w:eastAsia="URWPalladioL"/>
                <w:b w:val="0"/>
                <w:i w:val="0"/>
                <w:color w:val="0774B7"/>
                <w:sz w:val="20"/>
              </w:rPr>
              <w:t>1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>]. Dilatation of the lateral ventricle is usually classified as</w:t>
            </w:r>
          </w:p>
        </w:tc>
      </w:tr>
      <w:tr>
        <w:trPr>
          <w:trHeight w:hRule="exact" w:val="480"/>
        </w:trPr>
        <w:tc>
          <w:tcPr>
            <w:tcW w:type="dxa" w:w="247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Licensee MDPI, Basel, Switzerland.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This article is an open access article</w:t>
            </w:r>
          </w:p>
        </w:tc>
        <w:tc>
          <w:tcPr>
            <w:tcW w:type="dxa" w:w="175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240"/>
        </w:trPr>
        <w:tc>
          <w:tcPr>
            <w:tcW w:type="dxa" w:w="7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distributed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under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the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terms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6" w:after="0"/>
              <w:ind w:left="62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and</w:t>
            </w:r>
          </w:p>
        </w:tc>
        <w:tc>
          <w:tcPr>
            <w:tcW w:type="dxa" w:w="1756"/>
            <w:vMerge/>
            <w:tcBorders>
              <w:bottom w:sz="3.184000015258789" w:val="single" w:color="#000000"/>
            </w:tcBorders>
          </w:tcPr>
          <w:p/>
        </w:tc>
      </w:tr>
      <w:tr>
        <w:trPr>
          <w:trHeight w:hRule="exact" w:val="1590"/>
        </w:trPr>
        <w:tc>
          <w:tcPr>
            <w:tcW w:type="dxa" w:w="2470"/>
            <w:gridSpan w:val="5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0" w:after="0"/>
              <w:ind w:left="0" w:right="0" w:firstLine="6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conditions of the Creative Commons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Attribution (CC BY) license (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hyperlink r:id="rId23" w:history="1">
                <w:r>
                  <w:rPr>
                    <w:rStyle w:val="Hyperlink"/>
                  </w:rPr>
                  <w:t xml:space="preserve">https:// </w:t>
                </w:r>
              </w:hyperlink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creativecommons.org/licenses/by/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4.0/).</w:t>
            </w:r>
          </w:p>
        </w:tc>
        <w:tc>
          <w:tcPr>
            <w:tcW w:type="dxa" w:w="1756"/>
            <w:vMerge/>
            <w:tcBorders>
              <w:bottom w:sz="3.184000015258789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88"/>
        <w:ind w:left="0" w:right="0"/>
      </w:pPr>
    </w:p>
    <w:p>
      <w:pPr>
        <w:sectPr>
          <w:pgSz w:w="11906" w:h="16838"/>
          <w:pgMar w:top="500" w:right="670" w:bottom="188" w:left="7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0" w:lineRule="exact" w:before="0" w:after="0"/>
        <w:ind w:left="8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6"/>
        </w:rPr>
        <w:t>Diagnostics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2023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13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2355.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https://doi.org/10.3390/diagnostics13142355</w:t>
          </w:r>
        </w:hyperlink>
      </w:r>
    </w:p>
    <w:p>
      <w:pPr>
        <w:sectPr>
          <w:type w:val="continuous"/>
          <w:pgSz w:w="11906" w:h="16838"/>
          <w:pgMar w:top="500" w:right="670" w:bottom="188" w:left="700" w:header="720" w:footer="720" w:gutter="0"/>
          <w:cols w:num="2" w:equalWidth="0">
            <w:col w:w="6180" w:space="0"/>
            <w:col w:w="4355" w:space="0"/>
          </w:cols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078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6"/>
        </w:rPr>
        <w:hyperlink r:id="rId24" w:history="1">
          <w:r>
            <w:rPr>
              <w:rStyle w:val="Hyperlink"/>
            </w:rPr>
            <w:t>https://www.mdpi.com/journal/diagnostics</w:t>
          </w:r>
        </w:hyperlink>
      </w:r>
    </w:p>
    <w:p>
      <w:pPr>
        <w:sectPr>
          <w:type w:val="nextColumn"/>
          <w:pgSz w:w="11906" w:h="16838"/>
          <w:pgMar w:top="500" w:right="670" w:bottom="188" w:left="700" w:header="720" w:footer="720" w:gutter="0"/>
          <w:cols w:num="2" w:equalWidth="0">
            <w:col w:w="6180" w:space="0"/>
            <w:col w:w="4355" w:space="0"/>
          </w:cols>
          <w:docGrid w:linePitch="360"/>
        </w:sectPr>
      </w:pPr>
    </w:p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5315"/>
        <w:gridCol w:w="5315"/>
      </w:tblGrid>
      <w:tr>
        <w:trPr>
          <w:trHeight w:hRule="exact" w:val="290"/>
        </w:trPr>
        <w:tc>
          <w:tcPr>
            <w:tcW w:type="dxa" w:w="6510"/>
            <w:tcBorders>
              <w:bottom w:sz="3.199999999999988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30" w:right="0" w:firstLine="0"/>
              <w:jc w:val="left"/>
            </w:pP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Diagnostics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6"/>
              </w:rPr>
              <w:t>2023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, x FOR PEER REVIEW </w:t>
            </w:r>
          </w:p>
        </w:tc>
        <w:tc>
          <w:tcPr>
            <w:tcW w:type="dxa" w:w="4016"/>
            <w:tcBorders>
              <w:bottom w:sz="3.199999999999988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0" w:right="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2 of 19 </w:t>
            </w:r>
          </w:p>
        </w:tc>
      </w:tr>
    </w:tbl>
    <w:p>
      <w:pPr>
        <w:autoSpaceDN w:val="0"/>
        <w:tabs>
          <w:tab w:pos="2698" w:val="left"/>
          <w:tab w:pos="10018" w:val="left"/>
        </w:tabs>
        <w:autoSpaceDE w:val="0"/>
        <w:widowControl/>
        <w:spacing w:line="256" w:lineRule="exact" w:before="486" w:after="0"/>
        <w:ind w:left="0" w:right="0" w:firstLine="0"/>
        <w:jc w:val="left"/>
      </w:pPr>
      <w:r>
        <w:tab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of the choroid plexus [1]. Dilatation of the lateral ventricle is usually classified as mild (10–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>Diagnostics</w:t>
      </w:r>
      <w:r>
        <w:rPr>
          <w:rFonts w:ascii="URWPalladioL" w:hAnsi="URWPalladioL" w:eastAsia="URWPalladioL"/>
          <w:b/>
          <w:i w:val="0"/>
          <w:color w:val="000000"/>
          <w:sz w:val="16"/>
        </w:rPr>
        <w:t xml:space="preserve"> 2023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6"/>
        </w:rPr>
        <w:t xml:space="preserve"> 13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 xml:space="preserve">, 2355 </w:t>
      </w:r>
      <w:r>
        <w:tab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12 mm), moderate (13–15 mm), or severe (&gt;15 mm) depending on the degree of dilatation </w:t>
      </w:r>
      <w:r>
        <w:rPr>
          <w:rFonts w:ascii="URWPalladioL" w:hAnsi="URWPalladioL" w:eastAsia="URWPalladioL"/>
          <w:b w:val="0"/>
          <w:i w:val="0"/>
          <w:color w:val="000000"/>
          <w:sz w:val="16"/>
        </w:rPr>
        <w:t>2 of 18</w:t>
      </w:r>
    </w:p>
    <w:p>
      <w:pPr>
        <w:autoSpaceDN w:val="0"/>
        <w:autoSpaceDE w:val="0"/>
        <w:widowControl/>
        <w:spacing w:line="180" w:lineRule="auto" w:before="52" w:after="0"/>
        <w:ind w:left="0" w:right="7598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[2]. </w:t>
      </w:r>
    </w:p>
    <w:p>
      <w:pPr>
        <w:autoSpaceDN w:val="0"/>
        <w:autoSpaceDE w:val="0"/>
        <w:widowControl/>
        <w:spacing w:line="180" w:lineRule="auto" w:before="54" w:after="0"/>
        <w:ind w:left="0" w:right="22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Diagnosing and classifying VM prenatally is important because a previous study has </w:t>
      </w:r>
    </w:p>
    <w:p>
      <w:pPr>
        <w:autoSpaceDN w:val="0"/>
        <w:tabs>
          <w:tab w:pos="2698" w:val="left"/>
          <w:tab w:pos="3046" w:val="left"/>
        </w:tabs>
        <w:autoSpaceDE w:val="0"/>
        <w:widowControl/>
        <w:spacing w:line="254" w:lineRule="exact" w:before="26" w:after="0"/>
        <w:ind w:left="261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mild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(10–12 mm),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moderate (13–15 mm), or severe (&gt;15 mm) depending on the degree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dilatation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It has been shown that fetal VM may even be associated with morbidity outcomes (espe-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Diagnosing and classifying VM prenatally is important because a previous study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has shown that VM may indicate other major CNS abnormalities with a sensitivity of 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>88%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 xml:space="preserve">]. It has been shown that fetal VM may even be associated with morbidity outcomes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(especially when outcomes of terminated pregnancies are included)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A smaller VM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had a better prognosis than a moderate or severe VM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Once VM has been identified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through screening sonography, women are directed to fetal/maternal facilities for further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sonographic evaluation, which involves a thorough neuro ultrasound performed by 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expert with training experiences in fetal imaging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ability of neurologic and/or developmental impairment [3,5]. </w:t>
      </w:r>
    </w:p>
    <w:p>
      <w:pPr>
        <w:autoSpaceDN w:val="0"/>
        <w:autoSpaceDE w:val="0"/>
        <w:widowControl/>
        <w:spacing w:line="262" w:lineRule="exact" w:before="0" w:after="0"/>
        <w:ind w:left="2614" w:right="2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Multiple underlying etiologies complicate the prognosis of fetal VM detection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Abnormality in the cerebral ventricles is one of the most prevalent clinical indications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If other structural CNS abnormalities are detected alongside VM, there is a significant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for fetal MRI, mainly to detect additional related abnormalities that may be undiagnosed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probability of neurologic and/or developmental impairment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on prenatal ultrasonography [6]. Even though ultrasound can identify most anomalies, </w:t>
      </w:r>
    </w:p>
    <w:p>
      <w:pPr>
        <w:autoSpaceDN w:val="0"/>
        <w:autoSpaceDE w:val="0"/>
        <w:widowControl/>
        <w:spacing w:line="266" w:lineRule="exact" w:before="0" w:after="0"/>
        <w:ind w:left="2620" w:right="0" w:firstLine="78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MRI is superior in identifying CNS anomalies due to its higher contrast resolution for 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Abnormality in the cerebral ventricles is one of the most prevalent clinical indications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fetal MRI, mainly to detect additional related abnormalities that may be undiagnosed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brain parenchymal assessment and less sensitivity to fetal positioning, oligohydramnios,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on prenatal ultrasonography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Even though ultrasound can identify most anomalies,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maternal obesity, and reverberation artifacts [7]. </w:t>
      </w:r>
    </w:p>
    <w:p>
      <w:pPr>
        <w:autoSpaceDN w:val="0"/>
        <w:autoSpaceDE w:val="0"/>
        <w:widowControl/>
        <w:spacing w:line="272" w:lineRule="exact" w:before="0" w:after="0"/>
        <w:ind w:left="2620" w:right="22" w:firstLine="0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MRI is superior in identifying CNS anomalies due to its higher contrast resolution for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There are specific requirements that must be met when measuring the size of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brain parenchymal assessment and less sensitivity to fetal positioning, oligohydramnios,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lateral ventricle. It is to be measured in the axial plane, in the thalamic section, at the level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maternal obesity, and reverberation artifacts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of the atrium, and at the posterior margin of the glomus of the choroid plexus (Figure 1). </w:t>
      </w:r>
    </w:p>
    <w:p>
      <w:pPr>
        <w:autoSpaceDN w:val="0"/>
        <w:autoSpaceDE w:val="0"/>
        <w:widowControl/>
        <w:spacing w:line="278" w:lineRule="exact" w:before="0" w:after="0"/>
        <w:ind w:left="2620" w:right="20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There are specific requirements that must be met when measuring the size of the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 fetal MRI measures ventricles the same way the US does in the axial plane [8,9].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lateral ventricle. It is to be measured in the axial plane, in the thalamic section, at the level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During pregnancy, the size of the atrium and lateral ventricles stays mostly the same, with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of the atrium, and at the posterior margin of the glomus of the choroid plexus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).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ventricular width less than 10 mm considered normal [9]. </w:t>
      </w:r>
    </w:p>
    <w:p>
      <w:pPr>
        <w:autoSpaceDN w:val="0"/>
        <w:autoSpaceDE w:val="0"/>
        <w:widowControl/>
        <w:spacing w:line="240" w:lineRule="auto" w:before="234" w:after="0"/>
        <w:ind w:left="0" w:right="46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09470" cy="24599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245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22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1.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Neuroradiologists’ criteria for measuring the lateral ventricle in Fetal Brain MRI: Lateral 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1.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Neuroradiologists’ criteria for measuring the lateral ventricle in Fetal Brain MRI: Lateral </w:t>
      </w:r>
    </w:p>
    <w:p>
      <w:pPr>
        <w:autoSpaceDN w:val="0"/>
        <w:autoSpaceDE w:val="0"/>
        <w:widowControl/>
        <w:spacing w:line="220" w:lineRule="exact" w:before="0" w:after="0"/>
        <w:ind w:left="2614" w:right="0" w:firstLine="0"/>
        <w:jc w:val="left"/>
      </w:pPr>
      <w:r>
        <w:rPr>
          <w:w w:val="98.82644017537436"/>
          <w:rFonts w:ascii="URWPalladioL" w:hAnsi="URWPalladioL" w:eastAsia="URWPalladioL"/>
          <w:b w:val="0"/>
          <w:i w:val="0"/>
          <w:color w:val="000000"/>
          <w:sz w:val="18"/>
        </w:rPr>
        <w:t xml:space="preserve">ventricular measurement is measured at the level of the atrium at the posterior margin of the glomus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ventricular measurement is measured at the level of the atrium at the posterior margin of the glomus </w:t>
      </w:r>
    </w:p>
    <w:p>
      <w:pPr>
        <w:autoSpaceDN w:val="0"/>
        <w:tabs>
          <w:tab w:pos="2698" w:val="left"/>
        </w:tabs>
        <w:autoSpaceDE w:val="0"/>
        <w:widowControl/>
        <w:spacing w:line="128" w:lineRule="exact" w:before="54" w:after="0"/>
        <w:ind w:left="2620" w:right="288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of the choroid plexus, on the axial plane through the thalamus.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of the choroid plexus, on the axial plane through the thalamus.</w:t>
      </w:r>
    </w:p>
    <w:p>
      <w:pPr>
        <w:autoSpaceDN w:val="0"/>
        <w:autoSpaceDE w:val="0"/>
        <w:widowControl/>
        <w:spacing w:line="288" w:lineRule="exact" w:before="120" w:after="0"/>
        <w:ind w:left="0" w:right="24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The fetal MRI measures ventricles the same way the US does in the axial plane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A 1 to 2 mm difference between US and MRI measurements is considered normal </w:t>
      </w:r>
    </w:p>
    <w:p>
      <w:pPr>
        <w:autoSpaceDN w:val="0"/>
        <w:autoSpaceDE w:val="0"/>
        <w:widowControl/>
        <w:spacing w:line="244" w:lineRule="exact" w:before="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During pregnancy, the size of the atrium and lateral ventricles stays mostly the same, with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[10]. It is also essential to know that a lateral ventricular asymmetry of 2.4 mm without </w:t>
      </w:r>
    </w:p>
    <w:p>
      <w:pPr>
        <w:autoSpaceDN w:val="0"/>
        <w:autoSpaceDE w:val="0"/>
        <w:widowControl/>
        <w:spacing w:line="244" w:lineRule="exact" w:before="0" w:after="0"/>
        <w:ind w:left="261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ventricular width less than 10 mm considered normal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dilatation is considered normal [11]. </w:t>
      </w:r>
    </w:p>
    <w:p>
      <w:pPr>
        <w:autoSpaceDN w:val="0"/>
        <w:autoSpaceDE w:val="0"/>
        <w:widowControl/>
        <w:spacing w:line="244" w:lineRule="exact" w:before="0" w:after="0"/>
        <w:ind w:left="0" w:right="72" w:firstLine="0"/>
        <w:jc w:val="right"/>
      </w:pP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>A 1 to 2 mm difference between US and MRI measurements is considered normal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Manual measurement of the ventricle size requires specialized training of the physi-</w:t>
      </w:r>
    </w:p>
    <w:p>
      <w:pPr>
        <w:autoSpaceDN w:val="0"/>
        <w:autoSpaceDE w:val="0"/>
        <w:widowControl/>
        <w:spacing w:line="244" w:lineRule="exact" w:before="0" w:after="0"/>
        <w:ind w:left="2620" w:right="0" w:firstLine="0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It is also essential to know that a lateral ventricular asymmetry of 2.4 mm without dilatation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cian and can be very time-consuming, given that a fetal MRI exam can contain a large </w:t>
      </w:r>
    </w:p>
    <w:p>
      <w:pPr>
        <w:autoSpaceDN w:val="0"/>
        <w:autoSpaceDE w:val="0"/>
        <w:widowControl/>
        <w:spacing w:line="244" w:lineRule="exact" w:before="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is considered normal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number of 2D series due to repeated acquisitions [4,6]. In addition, because manual meas-</w:t>
      </w:r>
    </w:p>
    <w:p>
      <w:pPr>
        <w:autoSpaceDN w:val="0"/>
        <w:autoSpaceDE w:val="0"/>
        <w:widowControl/>
        <w:spacing w:line="252" w:lineRule="exact" w:before="0" w:after="0"/>
        <w:ind w:left="2620" w:right="24" w:firstLine="78"/>
        <w:jc w:val="both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urements are performed on 2D slices, they can potentially contain errors if the 2D slices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Manual measurement of the ventricle size requires specialized training of the physician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and can be very time-consuming, given that a fetal MRI exam can contain a large number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of 2D series due to repeated acquisitions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In addition, because manual measurements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are performed on 2D slices, they can potentially contain errors if the 2D slices are not</w:t>
      </w:r>
    </w:p>
    <w:p>
      <w:pPr>
        <w:sectPr>
          <w:pgSz w:w="11906" w:h="16838"/>
          <w:pgMar w:top="36" w:right="568" w:bottom="786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66"/>
        <w:gridCol w:w="5266"/>
      </w:tblGrid>
      <w:tr>
        <w:trPr>
          <w:trHeight w:hRule="exact" w:val="306"/>
        </w:trPr>
        <w:tc>
          <w:tcPr>
            <w:tcW w:type="dxa" w:w="587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1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3 of 18</w:t>
            </w:r>
          </w:p>
        </w:tc>
      </w:tr>
    </w:tbl>
    <w:p>
      <w:pPr>
        <w:autoSpaceDN w:val="0"/>
        <w:autoSpaceDE w:val="0"/>
        <w:widowControl/>
        <w:spacing w:line="252" w:lineRule="exact" w:before="484" w:after="0"/>
        <w:ind w:left="2620" w:right="0" w:hanging="6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properly oriented, or when the slice with the greatest 2D ventricular width was not correctly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identified.</w:t>
      </w:r>
    </w:p>
    <w:p>
      <w:pPr>
        <w:autoSpaceDN w:val="0"/>
        <w:autoSpaceDE w:val="0"/>
        <w:widowControl/>
        <w:spacing w:line="252" w:lineRule="exact" w:before="0" w:after="0"/>
        <w:ind w:left="2612" w:right="0" w:firstLine="434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Brain segmentation is the first step in fetal MRI volumetric and morphologic analysis.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Automated segmentation could save time and manual labor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Automated brain tissue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segmentation in prenatal MRI is difficult due to increased intensity inhomogeneity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spontaneous fetal movements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In recent years, convolutional neural networks (CNNs)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have become the most popular medical imaging segmentation method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tabs>
          <w:tab w:pos="3046" w:val="left"/>
        </w:tabs>
        <w:autoSpaceDE w:val="0"/>
        <w:widowControl/>
        <w:spacing w:line="250" w:lineRule="exact" w:before="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Segmentation is necessary for fetal brain interpretation. Diagnosis, treatment,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monitoring of neurologic status requires accurate MRI brain tissue segmentation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0" w:after="0"/>
        <w:ind w:left="261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Over the years, the utilization of deep learning methods, including U-net, has grown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significantly in the field of medical image analysis. Deep learning has revolutionized image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processing by enabling a range of tasks, including classification, detection, and localiza-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U-Net, introduced in 2015, demonstrated the benefits of precise segmentation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of small objects and its adaptable network structure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Due to the growing demand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high-quality segmentation in medical imaging, the U-Net model has been extensively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referenced in academic literature, with over 2500 citations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2" w:after="0"/>
        <w:ind w:left="262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High precision makes U-Net a popular approach for MR image segmentation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 U-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net performance is often limited by MRI segmented targets’ varied shapes and information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loss from down- and up-sampling. Spatial and channel dimension-based frameworks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can solve this problem. Encoding enhances multi-scale features, while decoding recovers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localization to a higher resolution layer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2" w:after="0"/>
        <w:ind w:left="2620" w:right="5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this study, we designed and developed a fully automated workflow that measures 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the width of the lateral ventricle on fetal MRI images using 3D isotropic data reconstructed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from multiple 2D series. We compared the measurement results from the algorithm with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those from experienced radiologists.</w:t>
      </w:r>
    </w:p>
    <w:p>
      <w:pPr>
        <w:autoSpaceDN w:val="0"/>
        <w:autoSpaceDE w:val="0"/>
        <w:widowControl/>
        <w:spacing w:line="246" w:lineRule="exact" w:before="206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2. Materials and Methods</w:t>
      </w:r>
    </w:p>
    <w:p>
      <w:pPr>
        <w:autoSpaceDN w:val="0"/>
        <w:autoSpaceDE w:val="0"/>
        <w:widowControl/>
        <w:spacing w:line="246" w:lineRule="exact" w:before="6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Dataset:</w:t>
      </w:r>
    </w:p>
    <w:p>
      <w:pPr>
        <w:autoSpaceDN w:val="0"/>
        <w:autoSpaceDE w:val="0"/>
        <w:widowControl/>
        <w:spacing w:line="252" w:lineRule="exact" w:before="96" w:after="0"/>
        <w:ind w:left="261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Our institutional IRB approved this retrospective study, and a waiver of informed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consent was granted. A total of 22 fetal MRI studies at various gestational ages were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retrospectively obtained from fetal MRI exams performed as part of the routine clinical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fetal screening at Rush University Medical Center (Chicago, IL, USA) between 2007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2020. These studies were selected based on their suitability to be reconstructed into 3D, 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 xml:space="preserve">high-resolution, volumetric fetal brain MR data. Ten of these studies demonstrated normal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fetal brain development based on the conclusions of the radiology reports, while the other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twelve were diagnosed with ventriculomegaly. Sagittal T2W Half-Fourier Acquisition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Single-shot Turbo spin Echo (HASTE) images were exported to a workstation for image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quality screening and landmark annotation by an expert pediatric neuroradiologist.</w:t>
      </w:r>
    </w:p>
    <w:p>
      <w:pPr>
        <w:autoSpaceDN w:val="0"/>
        <w:autoSpaceDE w:val="0"/>
        <w:widowControl/>
        <w:spacing w:line="246" w:lineRule="exact" w:before="10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MRI Protocol:</w:t>
      </w:r>
    </w:p>
    <w:p>
      <w:pPr>
        <w:autoSpaceDN w:val="0"/>
        <w:autoSpaceDE w:val="0"/>
        <w:widowControl/>
        <w:spacing w:line="302" w:lineRule="exact" w:before="46" w:after="0"/>
        <w:ind w:left="2612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All fetal MR exams in this study were performed without sedation on two Siemens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MR scanners: a Siemens Sonata 1.5-T MR scanner and a Siemens Espree 1.5-T MR scanner.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6-channel anterior surface matrix and a posterior spine coil were used to acquire MR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signal. All exams included Half-Fourier Acquisition Single-shot Turbo spin Echo (HASTE)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acquired in the axial, coronal, and sagittal planes with the following settings: repetition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time (TR) = 1400 ms, echo time (TE) = 120 ms, field of view (FOV) = 230</w:t>
      </w:r>
      <w:r>
        <w:rPr>
          <w:w w:val="98.86761619931175"/>
          <w:rFonts w:ascii="CMSY10" w:hAnsi="CMSY10" w:eastAsia="CMSY10"/>
          <w:b w:val="0"/>
          <w:i/>
          <w:color w:val="000000"/>
          <w:sz w:val="21"/>
        </w:rPr>
        <w:t xml:space="preserve"> ×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230 mm</w:t>
      </w:r>
      <w:r>
        <w:rPr>
          <w:rFonts w:ascii="URWPalladioL" w:hAnsi="URWPalladioL" w:eastAsia="URWPalladioL"/>
          <w:b w:val="0"/>
          <w:i w:val="0"/>
          <w:color w:val="000000"/>
          <w:sz w:val="15"/>
        </w:rPr>
        <w:t>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,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slice thickness/gap = 3/0 mm. Patients were breathing normally during the MR exams.</w:t>
      </w:r>
    </w:p>
    <w:p>
      <w:pPr>
        <w:autoSpaceDN w:val="0"/>
        <w:autoSpaceDE w:val="0"/>
        <w:widowControl/>
        <w:spacing w:line="246" w:lineRule="exact" w:before="10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Automated Workflow for Lateral Ventricular Width Measurement</w:t>
      </w:r>
    </w:p>
    <w:p>
      <w:pPr>
        <w:autoSpaceDN w:val="0"/>
        <w:autoSpaceDE w:val="0"/>
        <w:widowControl/>
        <w:spacing w:line="252" w:lineRule="exact" w:before="94" w:after="0"/>
        <w:ind w:left="2620" w:right="54" w:firstLine="426"/>
        <w:jc w:val="both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The prescribed workflow is summarized in Figure</w:t>
      </w:r>
      <w:r>
        <w:rPr>
          <w:w w:val="98.62470626831055"/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and is elaborated on in subsequent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sections. In order to ensure the validity of our automated workflow, we solicited the expert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guidance of a highly qualified fetal neuroradiologist to ensure our approach remains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alignment with well-established and clinically endorsed methodologies.</w:t>
      </w:r>
    </w:p>
    <w:p>
      <w:pPr>
        <w:sectPr>
          <w:pgSz w:w="11906" w:h="16838"/>
          <w:pgMar w:top="556" w:right="666" w:bottom="814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66"/>
        <w:gridCol w:w="5266"/>
      </w:tblGrid>
      <w:tr>
        <w:trPr>
          <w:trHeight w:hRule="exact" w:val="306"/>
        </w:trPr>
        <w:tc>
          <w:tcPr>
            <w:tcW w:type="dxa" w:w="641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0" w:val="left"/>
              </w:tabs>
              <w:autoSpaceDE w:val="0"/>
              <w:widowControl/>
              <w:spacing w:line="108" w:lineRule="exact" w:before="90" w:after="0"/>
              <w:ind w:left="0" w:right="3168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, 2355 </w:t>
            </w:r>
            <w:r>
              <w:br/>
            </w:r>
            <w:r>
              <w:tab/>
            </w:r>
            <w:r>
              <w:rPr>
                <w:w w:val="102.25040435791016"/>
                <w:rFonts w:ascii="PalatinoLinotype,Italic" w:hAnsi="PalatinoLinotype,Italic" w:eastAsia="PalatinoLinotype,Italic"/>
                <w:b w:val="0"/>
                <w:i/>
                <w:color w:val="000000"/>
                <w:sz w:val="15"/>
              </w:rPr>
              <w:t xml:space="preserve">Diagnostics </w:t>
            </w:r>
            <w:r>
              <w:rPr>
                <w:w w:val="102.25040435791016"/>
                <w:rFonts w:ascii="PalatinoLinotype,Bold" w:hAnsi="PalatinoLinotype,Bold" w:eastAsia="PalatinoLinotype,Bold"/>
                <w:b/>
                <w:i w:val="0"/>
                <w:color w:val="000000"/>
                <w:sz w:val="15"/>
              </w:rPr>
              <w:t>2023</w:t>
            </w:r>
            <w:r>
              <w:rPr>
                <w:w w:val="102.25040435791016"/>
                <w:rFonts w:ascii="PalatinoLinotype" w:hAnsi="PalatinoLinotype" w:eastAsia="PalatinoLinotype"/>
                <w:b w:val="0"/>
                <w:i w:val="0"/>
                <w:color w:val="000000"/>
                <w:sz w:val="15"/>
              </w:rPr>
              <w:t>,</w:t>
            </w:r>
            <w:r>
              <w:rPr>
                <w:w w:val="102.25040435791016"/>
                <w:rFonts w:ascii="PalatinoLinotype,Italic" w:hAnsi="PalatinoLinotype,Italic" w:eastAsia="PalatinoLinotype,Italic"/>
                <w:b w:val="0"/>
                <w:i/>
                <w:color w:val="000000"/>
                <w:sz w:val="15"/>
              </w:rPr>
              <w:t xml:space="preserve"> 13</w:t>
            </w:r>
            <w:r>
              <w:rPr>
                <w:w w:val="102.25040435791016"/>
                <w:rFonts w:ascii="PalatinoLinotype" w:hAnsi="PalatinoLinotype" w:eastAsia="PalatinoLinotype"/>
                <w:b w:val="0"/>
                <w:i w:val="0"/>
                <w:color w:val="000000"/>
                <w:sz w:val="15"/>
              </w:rPr>
              <w:t xml:space="preserve">, x FOR PEER REVIEW </w:t>
            </w:r>
          </w:p>
        </w:tc>
        <w:tc>
          <w:tcPr>
            <w:tcW w:type="dxa" w:w="407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06" w:val="left"/>
              </w:tabs>
              <w:autoSpaceDE w:val="0"/>
              <w:widowControl/>
              <w:spacing w:line="112" w:lineRule="exact" w:before="82" w:after="0"/>
              <w:ind w:left="3326" w:right="0" w:firstLine="0"/>
              <w:jc w:val="left"/>
            </w:pPr>
            <w:r>
              <w:tab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4 of 18 </w:t>
            </w:r>
            <w:r>
              <w:br/>
            </w:r>
            <w:r>
              <w:rPr>
                <w:w w:val="102.25040435791016"/>
                <w:rFonts w:ascii="PalatinoLinotype" w:hAnsi="PalatinoLinotype" w:eastAsia="PalatinoLinotype"/>
                <w:b w:val="0"/>
                <w:i w:val="0"/>
                <w:color w:val="000000"/>
                <w:sz w:val="15"/>
              </w:rPr>
              <w:t xml:space="preserve">4 of 19 </w:t>
            </w:r>
          </w:p>
        </w:tc>
      </w:tr>
    </w:tbl>
    <w:p>
      <w:pPr>
        <w:autoSpaceDN w:val="0"/>
        <w:autoSpaceDE w:val="0"/>
        <w:widowControl/>
        <w:spacing w:line="240" w:lineRule="auto" w:before="6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40004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00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4000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0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4000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0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4000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0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3987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98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8001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800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4000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40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346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86830" cy="39496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9496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5266"/>
        <w:gridCol w:w="5266"/>
      </w:tblGrid>
      <w:tr>
        <w:trPr>
          <w:trHeight w:hRule="exact" w:val="374"/>
        </w:trPr>
        <w:tc>
          <w:tcPr>
            <w:tcW w:type="dxa" w:w="66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2" w:after="0"/>
              <w:ind w:left="0" w:right="0" w:firstLine="0"/>
              <w:jc w:val="center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Steps </w:t>
            </w:r>
          </w:p>
        </w:tc>
        <w:tc>
          <w:tcPr>
            <w:tcW w:type="dxa" w:w="93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62" w:after="0"/>
              <w:ind w:left="96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Explanations </w:t>
            </w:r>
          </w:p>
        </w:tc>
      </w:tr>
      <w:tr>
        <w:trPr>
          <w:trHeight w:hRule="exact" w:val="254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2.1 </w:t>
            </w:r>
          </w:p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Extracted the fetal brain from the whole fetal MRI </w:t>
            </w:r>
          </w:p>
        </w:tc>
      </w:tr>
      <w:tr>
        <w:trPr>
          <w:trHeight w:hRule="exact" w:val="256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2.2 </w:t>
            </w:r>
          </w:p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Sorted extracted series according to the volume (non-zero points) </w:t>
            </w:r>
          </w:p>
        </w:tc>
      </w:tr>
      <w:tr>
        <w:trPr>
          <w:trHeight w:hRule="exact" w:val="256"/>
        </w:trPr>
        <w:tc>
          <w:tcPr>
            <w:tcW w:type="dxa" w:w="662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2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2.3 </w:t>
            </w:r>
          </w:p>
        </w:tc>
        <w:tc>
          <w:tcPr>
            <w:tcW w:type="dxa" w:w="9386"/>
            <w:tcBorders>
              <w:start w:sz="4.0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2" w:after="0"/>
              <w:ind w:left="96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The 3D reconstruction from multiple 2D HASTE series </w:t>
            </w:r>
          </w:p>
        </w:tc>
      </w:tr>
      <w:tr>
        <w:trPr>
          <w:trHeight w:hRule="exact" w:val="254"/>
        </w:trPr>
        <w:tc>
          <w:tcPr>
            <w:tcW w:type="dxa" w:w="66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48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2.4 </w:t>
            </w:r>
          </w:p>
        </w:tc>
        <w:tc>
          <w:tcPr>
            <w:tcW w:type="dxa" w:w="93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48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Segmentation of fetal brain to seven tissues </w:t>
            </w:r>
          </w:p>
        </w:tc>
      </w:tr>
      <w:tr>
        <w:trPr>
          <w:trHeight w:hRule="exact" w:val="258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4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2.5 </w:t>
            </w:r>
          </w:p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4" w:after="0"/>
              <w:ind w:left="96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Defining the maximum of “Deep Gray Matter”, as a clue for finding the best slice for measuring ventricle </w:t>
            </w:r>
          </w:p>
        </w:tc>
      </w:tr>
      <w:tr>
        <w:trPr>
          <w:trHeight w:hRule="exact" w:val="256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2.6 </w:t>
            </w:r>
          </w:p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Automatic Linear Measurement of the Lateral Ventricular Width: </w:t>
            </w:r>
          </w:p>
        </w:tc>
      </w:tr>
      <w:tr>
        <w:trPr>
          <w:trHeight w:hRule="exact" w:val="1240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96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2.6.1. Extract just one ventricle (left ventricle or right ventricle). The following steps were done separately for </w:t>
            </w: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the left and right ventricles. 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96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2.6.2. Deleting “error of segmentation”, as well as “remove choroid plexus” (using binarization function) </w:t>
            </w: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2.6.3. Rotate the ventricle to the horizontal axis for linear measurement., and calculate the largest width of </w:t>
            </w: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ventricle </w:t>
            </w:r>
          </w:p>
        </w:tc>
      </w:tr>
      <w:tr>
        <w:trPr>
          <w:trHeight w:hRule="exact" w:val="258"/>
        </w:trPr>
        <w:tc>
          <w:tcPr>
            <w:tcW w:type="dxa" w:w="66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2.7 </w:t>
            </w:r>
          </w:p>
        </w:tc>
        <w:tc>
          <w:tcPr>
            <w:tcW w:type="dxa" w:w="93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0" w:after="0"/>
              <w:ind w:left="98" w:right="0" w:firstLine="0"/>
              <w:jc w:val="left"/>
            </w:pPr>
            <w:r>
              <w:rPr>
                <w:w w:val="101.36022065815173"/>
                <w:rFonts w:ascii="PalatinoLinotype" w:hAnsi="PalatinoLinotype" w:eastAsia="PalatinoLinotype"/>
                <w:b w:val="0"/>
                <w:i w:val="0"/>
                <w:color w:val="000000"/>
                <w:sz w:val="19"/>
              </w:rPr>
              <w:t xml:space="preserve">Manually Measurement of Lateral Ventricular Width </w:t>
            </w:r>
          </w:p>
        </w:tc>
      </w:tr>
    </w:tbl>
    <w:p>
      <w:pPr>
        <w:autoSpaceDN w:val="0"/>
        <w:autoSpaceDE w:val="0"/>
        <w:widowControl/>
        <w:spacing w:line="1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92.0" w:type="dxa"/>
      </w:tblPr>
      <w:tblGrid>
        <w:gridCol w:w="10532"/>
      </w:tblGrid>
      <w:tr>
        <w:trPr>
          <w:trHeight w:hRule="exact" w:val="692"/>
        </w:trPr>
        <w:tc>
          <w:tcPr>
            <w:tcW w:type="dxa" w:w="9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14" w:val="left"/>
              </w:tabs>
              <w:autoSpaceDE w:val="0"/>
              <w:widowControl/>
              <w:spacing w:line="222" w:lineRule="exact" w:before="14" w:after="0"/>
              <w:ind w:left="1328" w:right="0" w:firstLine="0"/>
              <w:jc w:val="left"/>
            </w:pPr>
            <w:r>
              <w:rPr>
                <w:w w:val="101.75294315113742"/>
                <w:rFonts w:ascii="PalatinoLinotype,Bold" w:hAnsi="PalatinoLinotype,Bold" w:eastAsia="PalatinoLinotype,Bold"/>
                <w:b/>
                <w:i w:val="0"/>
                <w:color w:val="000000"/>
                <w:sz w:val="17"/>
              </w:rPr>
              <w:t xml:space="preserve">Figure 2. </w:t>
            </w:r>
            <w:r>
              <w:rPr>
                <w:w w:val="101.75294315113742"/>
                <w:rFonts w:ascii="PalatinoLinotype" w:hAnsi="PalatinoLinotype" w:eastAsia="PalatinoLinotype"/>
                <w:b w:val="0"/>
                <w:i w:val="0"/>
                <w:color w:val="000000"/>
                <w:sz w:val="17"/>
              </w:rPr>
              <w:t xml:space="preserve">Summary of the workflow developed in our study for the automatic measurement of the 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Figure 2.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Summary of the workflow developed in our study for the automatic measurement of the </w:t>
            </w:r>
            <w:r>
              <w:rPr>
                <w:w w:val="101.75294315113742"/>
                <w:rFonts w:ascii="PalatinoLinotype" w:hAnsi="PalatinoLinotype" w:eastAsia="PalatinoLinotype"/>
                <w:b w:val="0"/>
                <w:i w:val="0"/>
                <w:color w:val="000000"/>
                <w:sz w:val="17"/>
              </w:rPr>
              <w:t xml:space="preserve">size of the lateral ventricle. </w:t>
            </w:r>
          </w:p>
          <w:p>
            <w:pPr>
              <w:autoSpaceDN w:val="0"/>
              <w:autoSpaceDE w:val="0"/>
              <w:widowControl/>
              <w:spacing w:line="220" w:lineRule="exact" w:before="0" w:after="0"/>
              <w:ind w:left="1328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size of the lateral ventricle.</w:t>
            </w:r>
          </w:p>
        </w:tc>
      </w:tr>
    </w:tbl>
    <w:p>
      <w:pPr>
        <w:autoSpaceDN w:val="0"/>
        <w:autoSpaceDE w:val="0"/>
        <w:widowControl/>
        <w:spacing w:line="246" w:lineRule="exact" w:before="148" w:after="0"/>
        <w:ind w:left="0" w:right="4974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Our model has 7 main steps:</w:t>
      </w:r>
    </w:p>
    <w:p>
      <w:pPr>
        <w:autoSpaceDN w:val="0"/>
        <w:autoSpaceDE w:val="0"/>
        <w:widowControl/>
        <w:spacing w:line="248" w:lineRule="exact" w:before="204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2.1. Extracted the Fetal Brain from the Whole Fetal MRI</w:t>
      </w:r>
    </w:p>
    <w:p>
      <w:pPr>
        <w:autoSpaceDN w:val="0"/>
        <w:autoSpaceDE w:val="0"/>
        <w:widowControl/>
        <w:spacing w:line="252" w:lineRule="exact" w:before="54" w:after="0"/>
        <w:ind w:left="261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Images obtained during fetal MR exams are frequently corrupted by motion artifacts 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resulting from the unpredictable motion of the fetus, as well as that of the pregnant patient.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When significant motion artifacts are visible within the acquired 2D MR images, the MR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technologist would usually repeat the acquisition of the motion-corrupted series. Therefore, 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fetal MR exams often contain multiple 2D series acquired within the same anatomic planes. 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As step 1, the regions representing the fetus’ brain were extracted from all the T2-weighted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2D HASTE series.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shows the outputs for fetal brain extraction, in sagittal, coronal,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and axial series.</w:t>
      </w:r>
    </w:p>
    <w:p>
      <w:pPr>
        <w:sectPr>
          <w:pgSz w:w="11906" w:h="16838"/>
          <w:pgMar w:top="556" w:right="666" w:bottom="840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auto" w:before="0" w:after="0"/>
        <w:ind w:left="0" w:right="22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Images obtained during fetal MR exams are frequently corrupted by motion artifacts </w:t>
      </w:r>
    </w:p>
    <w:p>
      <w:pPr>
        <w:autoSpaceDN w:val="0"/>
        <w:autoSpaceDE w:val="0"/>
        <w:widowControl/>
        <w:spacing w:line="180" w:lineRule="auto" w:before="54" w:after="0"/>
        <w:ind w:left="0" w:right="72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resulting from the unpredictable motion of the fetus, as well as that of the pregnant pa-</w:t>
      </w:r>
    </w:p>
    <w:p>
      <w:pPr>
        <w:autoSpaceDN w:val="0"/>
        <w:autoSpaceDE w:val="0"/>
        <w:widowControl/>
        <w:spacing w:line="180" w:lineRule="auto" w:before="52" w:after="0"/>
        <w:ind w:left="0" w:right="22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tient. When significant motion artifacts are visible within the acquired 2D MR images, the </w:t>
      </w:r>
    </w:p>
    <w:p>
      <w:pPr>
        <w:autoSpaceDN w:val="0"/>
        <w:autoSpaceDE w:val="0"/>
        <w:widowControl/>
        <w:spacing w:line="180" w:lineRule="auto" w:before="52" w:after="26"/>
        <w:ind w:left="0" w:right="22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MR technologist would usually repeat the acquisition of the motion-corrupted series.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501"/>
        <w:gridCol w:w="5501"/>
      </w:tblGrid>
      <w:tr>
        <w:trPr>
          <w:trHeight w:hRule="exact" w:val="529"/>
        </w:trPr>
        <w:tc>
          <w:tcPr>
            <w:tcW w:type="dxa" w:w="241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28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8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660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Therefore, fetal MR exams often contain multiple 2D series acquired within the same an-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atomic planes. As step 1, the regions representing the fetus’ brain were extracted from all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 of 18</w:t>
            </w:r>
          </w:p>
        </w:tc>
      </w:tr>
    </w:tbl>
    <w:p>
      <w:pPr>
        <w:autoSpaceDN w:val="0"/>
        <w:autoSpaceDE w:val="0"/>
        <w:widowControl/>
        <w:spacing w:line="180" w:lineRule="auto" w:before="12" w:after="0"/>
        <w:ind w:left="0" w:right="20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 T2-weighted 2D HASTE series. Figure 3 shows the outputs for fetal brain extraction, </w:t>
      </w:r>
    </w:p>
    <w:p>
      <w:pPr>
        <w:autoSpaceDN w:val="0"/>
        <w:autoSpaceDE w:val="0"/>
        <w:widowControl/>
        <w:spacing w:line="180" w:lineRule="auto" w:before="50" w:after="26"/>
        <w:ind w:left="0" w:right="4750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in sagittal, coronal, and axial series.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2.00000000000003" w:type="dxa"/>
      </w:tblPr>
      <w:tblGrid>
        <w:gridCol w:w="3667"/>
        <w:gridCol w:w="3667"/>
        <w:gridCol w:w="3667"/>
      </w:tblGrid>
      <w:tr>
        <w:trPr>
          <w:trHeight w:hRule="exact" w:val="214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10" w:after="0"/>
              <w:ind w:left="232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20"/>
              </w:rPr>
              <w:t>a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4040" cy="183515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40230" cy="183515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20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0230" cy="183515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67"/>
            <w:vMerge/>
            <w:tcBorders/>
          </w:tcPr>
          <w:p/>
        </w:tc>
        <w:tc>
          <w:tcPr>
            <w:tcW w:type="dxa" w:w="3667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32" w:after="0"/>
              <w:ind w:left="232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20"/>
              </w:rPr>
              <w:t>b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4039" cy="183515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39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2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40230" cy="183515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3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916"/>
        </w:trPr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4040" cy="183515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183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67"/>
            <w:vMerge/>
            <w:tcBorders/>
          </w:tcPr>
          <w:p/>
        </w:tc>
        <w:tc>
          <w:tcPr>
            <w:tcW w:type="dxa" w:w="36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0" w:lineRule="auto" w:before="24" w:after="0"/>
        <w:ind w:left="464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20"/>
        </w:rPr>
        <w:t>c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) </w:t>
      </w:r>
    </w:p>
    <w:p>
      <w:pPr>
        <w:autoSpaceDN w:val="0"/>
        <w:tabs>
          <w:tab w:pos="3828" w:val="left"/>
          <w:tab w:pos="7136" w:val="left"/>
        </w:tabs>
        <w:autoSpaceDE w:val="0"/>
        <w:widowControl/>
        <w:spacing w:line="240" w:lineRule="auto" w:before="2" w:after="0"/>
        <w:ind w:left="4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41500" cy="18351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83515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44039" cy="183387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4039" cy="18338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840230" cy="18351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83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072" w:val="left"/>
        </w:tabs>
        <w:autoSpaceDE w:val="0"/>
        <w:widowControl/>
        <w:spacing w:line="234" w:lineRule="exact" w:before="110" w:after="0"/>
        <w:ind w:left="2620" w:right="0" w:firstLine="0"/>
        <w:jc w:val="left"/>
      </w:pP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3.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An example of fetal brain extraction and segmentation in all three anatomic orientations. 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Figure 3.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An example of fetal brain extraction and segmentation in all three anatomic orientations.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a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is axial,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b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is sagittal, and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c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) is coronal for fetal brain segmentation. </w:t>
      </w:r>
    </w:p>
    <w:p>
      <w:pPr>
        <w:autoSpaceDN w:val="0"/>
        <w:autoSpaceDE w:val="0"/>
        <w:widowControl/>
        <w:spacing w:line="224" w:lineRule="exact" w:before="0" w:after="0"/>
        <w:ind w:left="2614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is axial,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is sagittal, and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is coronal for fetal brain segmentation.</w:t>
      </w:r>
    </w:p>
    <w:p>
      <w:pPr>
        <w:autoSpaceDN w:val="0"/>
        <w:autoSpaceDE w:val="0"/>
        <w:widowControl/>
        <w:spacing w:line="248" w:lineRule="exact" w:before="164" w:after="0"/>
        <w:ind w:left="0" w:right="0" w:firstLine="0"/>
        <w:jc w:val="center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2.2. Sorted Extracted Series According to the Volume (Non-Zero Points)</w:t>
      </w:r>
    </w:p>
    <w:p>
      <w:pPr>
        <w:autoSpaceDN w:val="0"/>
        <w:autoSpaceDE w:val="0"/>
        <w:widowControl/>
        <w:spacing w:line="252" w:lineRule="exact" w:before="54" w:after="0"/>
        <w:ind w:left="2620" w:right="432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each of the three orthogonal (axial, coronal, and sagittal) planes, the segmented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2D series were sorted by the volume of segmented brain tissues, and up to three series with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the largest segmented volume were selected as input for the subsequent 3D reconstruction.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From these 2D series, image areas representing the brain tissue of the fetus were auto-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matically extracted using MONAIfbs, a deep learning segmentation algorithm proposed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by Ranzini et al. that takes advantage of the MONAI framework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This method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is based on the dynamic UNet (dynUNet) model, which adapts the nnU-Net. Ranzini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et al. have shown that when it comes to fetal brain segmentation, the MONAIfbs ‘method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using a single-step approach outperforms the original 2-step approach proposed by Ebner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et al.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sectPr>
          <w:pgSz w:w="11906" w:h="16838"/>
          <w:pgMar w:top="0" w:right="196" w:bottom="884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0" w:lineRule="auto" w:before="0" w:after="0"/>
        <w:ind w:left="2642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struction. From these 2D series, image areas representing the brain tissue of the fetus were </w:t>
      </w:r>
    </w:p>
    <w:p>
      <w:pPr>
        <w:autoSpaceDN w:val="0"/>
        <w:autoSpaceDE w:val="0"/>
        <w:widowControl/>
        <w:spacing w:line="180" w:lineRule="auto" w:before="54" w:after="0"/>
        <w:ind w:left="2642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automatically extracted using MONAIfbs, a deep learning segmentation algorithm pro-</w:t>
      </w:r>
    </w:p>
    <w:p>
      <w:pPr>
        <w:autoSpaceDN w:val="0"/>
        <w:autoSpaceDE w:val="0"/>
        <w:widowControl/>
        <w:spacing w:line="180" w:lineRule="auto" w:before="52" w:after="0"/>
        <w:ind w:left="2642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posed by Ranzini et al. that takes advantage of the MONAI framework [15,16]. This </w:t>
      </w:r>
    </w:p>
    <w:p>
      <w:pPr>
        <w:autoSpaceDN w:val="0"/>
        <w:autoSpaceDE w:val="0"/>
        <w:widowControl/>
        <w:spacing w:line="180" w:lineRule="auto" w:before="54" w:after="26"/>
        <w:ind w:left="2642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method is based on the dynamic UNet (dynUNet) model, which adapts the nnU-Net. Ran-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86"/>
        <w:gridCol w:w="5286"/>
      </w:tblGrid>
      <w:tr>
        <w:trPr>
          <w:trHeight w:hRule="exact" w:val="508"/>
        </w:trPr>
        <w:tc>
          <w:tcPr>
            <w:tcW w:type="dxa" w:w="219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98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432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zini et al. have shown that when it comes to fetal brain segmentation, the MONAIfbs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20"/>
              </w:rPr>
              <w:t>`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method using a single-step approach outperforms the original 2-step approach proposed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 of 18</w:t>
            </w:r>
          </w:p>
        </w:tc>
      </w:tr>
    </w:tbl>
    <w:p>
      <w:pPr>
        <w:autoSpaceDN w:val="0"/>
        <w:autoSpaceDE w:val="0"/>
        <w:widowControl/>
        <w:spacing w:line="180" w:lineRule="auto" w:before="30" w:after="0"/>
        <w:ind w:left="2642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by Ebner et al. [17]. </w:t>
      </w:r>
    </w:p>
    <w:p>
      <w:pPr>
        <w:autoSpaceDN w:val="0"/>
        <w:tabs>
          <w:tab w:pos="2642" w:val="left"/>
          <w:tab w:pos="3046" w:val="left"/>
          <w:tab w:pos="3066" w:val="left"/>
        </w:tabs>
        <w:autoSpaceDE w:val="0"/>
        <w:widowControl/>
        <w:spacing w:line="264" w:lineRule="exact" w:before="24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2.3. The 3D Reconstruction from Multiple 2D HASTE Series (Motion Correction and Volumetric 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Image Reconstruction of 2D Ultra-Fast MRI) </w:t>
      </w:r>
      <w:r>
        <w:rPr>
          <w:rFonts w:ascii="PalatinoLinotype,Italic" w:hAnsi="PalatinoLinotype,Italic" w:eastAsia="PalatinoLinotype,Italic"/>
          <w:b w:val="0"/>
          <w:i/>
          <w:color w:val="000000"/>
          <w:sz w:val="20"/>
        </w:rPr>
        <w:t xml:space="preserve">Volumetric Image Reconstruction of 2D Ultra-Fast MRI) </w:t>
      </w:r>
      <w:r>
        <w:br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After the brain tissues were segmented from the 2D brain HASTE series, we applied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After the brain tissues were segmented from the 2D brain HASTE series, we applied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NiftyMIC algorithm, an automated framework developed by Ebner et al., to reconstruct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the NiftyMIC algorithm, an automated framework developed by Ebner et al., to recon-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struct the three low-resolution, 2D image stacks into a high-resolution, 3D isotropic rep-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three low-resolution, 2D image stacks into a high-resolution, 3D isotropic representation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the fetal brain at 0.5 mm voxel size, with necessary angular correction so that the 3D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resentation of the fetal brain at 0.5 mm voxel size, with necessary angular correction so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brain volume accurately aligns with the standard anatomic planes.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that the 3D brain volume accurately aligns with the standard anatomic planes.</w:t>
      </w:r>
    </w:p>
    <w:p>
      <w:pPr>
        <w:autoSpaceDN w:val="0"/>
        <w:tabs>
          <w:tab w:pos="2642" w:val="left"/>
          <w:tab w:pos="3046" w:val="left"/>
          <w:tab w:pos="3066" w:val="left"/>
        </w:tabs>
        <w:autoSpaceDE w:val="0"/>
        <w:widowControl/>
        <w:spacing w:line="278" w:lineRule="exact" w:before="0" w:after="0"/>
        <w:ind w:left="2620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3D reconstruction from multiple 2D HASTE series: For each exam, five 2D brain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 3D reconstruction from multiple 2D HASTE series: For each exam, five 2D brain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input stacks were selected from the sorted list (Step 2): three axial, one coronal, and one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input stacks were selected from the sorted list (Step 2): three axial, one coronal, and one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sagittal.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sagittal. </w:t>
      </w:r>
    </w:p>
    <w:p>
      <w:pPr>
        <w:autoSpaceDN w:val="0"/>
        <w:tabs>
          <w:tab w:pos="2642" w:val="left"/>
          <w:tab w:pos="3046" w:val="left"/>
          <w:tab w:pos="3066" w:val="left"/>
        </w:tabs>
        <w:autoSpaceDE w:val="0"/>
        <w:widowControl/>
        <w:spacing w:line="296" w:lineRule="exact" w:before="0" w:after="0"/>
        <w:ind w:left="2614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We have selected three axial series because the axial plane is also used to measure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We have selected three axial series because the axial plane is also used to measure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ventricles in clinical practice.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shows the output of the reconstruction.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ventricles in clinical practice. Figure 4 shows the output of the reconstruction. </w:t>
      </w:r>
    </w:p>
    <w:p>
      <w:pPr>
        <w:autoSpaceDN w:val="0"/>
        <w:tabs>
          <w:tab w:pos="3654" w:val="left"/>
          <w:tab w:pos="7062" w:val="left"/>
        </w:tabs>
        <w:autoSpaceDE w:val="0"/>
        <w:widowControl/>
        <w:spacing w:line="240" w:lineRule="auto" w:before="234" w:after="0"/>
        <w:ind w:left="2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26920" cy="20205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02056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033270" cy="202437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024379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035809" cy="202691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5809" cy="20269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642" w:val="left"/>
        </w:tabs>
        <w:autoSpaceDE w:val="0"/>
        <w:widowControl/>
        <w:spacing w:line="116" w:lineRule="exact" w:before="230" w:after="0"/>
        <w:ind w:left="2620" w:right="0" w:firstLine="0"/>
        <w:jc w:val="left"/>
      </w:pP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4.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3D Reconstruction: A Qualitative Comparison between Low-Resolution Input Data and 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Figure 4.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3D Reconstruction: A Qualitative Comparison between Low-Resolution Input Data and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High-Resolution Volumetric Reconstructions. </w:t>
      </w:r>
    </w:p>
    <w:p>
      <w:pPr>
        <w:autoSpaceDN w:val="0"/>
        <w:autoSpaceDE w:val="0"/>
        <w:widowControl/>
        <w:spacing w:line="220" w:lineRule="exact" w:before="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High-Resolution Volumetric Reconstructions.</w:t>
      </w:r>
    </w:p>
    <w:p>
      <w:pPr>
        <w:autoSpaceDN w:val="0"/>
        <w:autoSpaceDE w:val="0"/>
        <w:widowControl/>
        <w:spacing w:line="248" w:lineRule="exact" w:before="168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2.4. Segmentation of Fetal Brain to Seven Tissues</w:t>
      </w:r>
    </w:p>
    <w:p>
      <w:pPr>
        <w:autoSpaceDN w:val="0"/>
        <w:autoSpaceDE w:val="0"/>
        <w:widowControl/>
        <w:spacing w:line="250" w:lineRule="exact" w:before="56" w:after="0"/>
        <w:ind w:left="261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this step of our study, we implemented the AI model adopted by the winning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team of the FeTA 2021 challenge (Team name NVAUTO) to perform automatic fetal brain </w:t>
      </w:r>
      <w:r>
        <w:rPr>
          <w:w w:val="98.82577896118164"/>
          <w:rFonts w:ascii="URWPalladioL" w:hAnsi="URWPalladioL" w:eastAsia="URWPalladioL"/>
          <w:b w:val="0"/>
          <w:i w:val="0"/>
          <w:color w:val="000000"/>
          <w:sz w:val="20"/>
        </w:rPr>
        <w:t xml:space="preserve">tissue segmentation. The AI model is based on the MONAI ResSegNet with OCR modules.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reconstructed 3D brain volume is segmented into seven tissue categories (External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Cerebrospinal Fluid, Grey Matter, White Matter, Ventricles, Cerebellum, Deep Grey Matter,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and Brainstem/Spinal Cord). A summary of the original model (NVAUTO) and the model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adapted to our implementation (RUSH) is described in Table</w:t>
      </w:r>
      <w:r>
        <w:rPr>
          <w:w w:val="98.62470626831055"/>
          <w:rFonts w:ascii="URWPalladioL" w:hAnsi="URWPalladioL" w:eastAsia="URWPalladioL"/>
          <w:b w:val="0"/>
          <w:i w:val="0"/>
          <w:color w:val="0774B7"/>
          <w:sz w:val="20"/>
        </w:rPr>
        <w:t xml:space="preserve"> 1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. After its assembly, the deep 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learning network was trained with the collection of annotated fetal MR data from the FeTA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2022 challenge.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 FeTA 2022 challenge. </w:t>
      </w:r>
    </w:p>
    <w:p>
      <w:pPr>
        <w:autoSpaceDN w:val="0"/>
        <w:autoSpaceDE w:val="0"/>
        <w:widowControl/>
        <w:spacing w:line="250" w:lineRule="exact" w:before="2" w:after="0"/>
        <w:ind w:left="2620" w:right="9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Once we achieved satisfactory segmentation results with the annotated FeTA 2022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dataset, we deployed the trained MONAI ResSegNet to the 3D MR data reconstructed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from our institution’s 22 fetal MR exams. We manually inspected the results of these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segmentations, and found the segmentations for all 22 exams to be generally satisfactory.</w:t>
      </w:r>
    </w:p>
    <w:p>
      <w:pPr>
        <w:sectPr>
          <w:pgSz w:w="11906" w:h="16838"/>
          <w:pgMar w:top="0" w:right="626" w:bottom="1440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67"/>
        <w:gridCol w:w="5267"/>
      </w:tblGrid>
      <w:tr>
        <w:trPr>
          <w:trHeight w:hRule="exact" w:val="306"/>
        </w:trPr>
        <w:tc>
          <w:tcPr>
            <w:tcW w:type="dxa" w:w="587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1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 of 18</w:t>
            </w:r>
          </w:p>
        </w:tc>
      </w:tr>
    </w:tbl>
    <w:p>
      <w:pPr>
        <w:autoSpaceDN w:val="0"/>
        <w:autoSpaceDE w:val="0"/>
        <w:widowControl/>
        <w:spacing w:line="222" w:lineRule="exact" w:before="492" w:after="0"/>
        <w:ind w:left="2616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Table 1.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Information from the original AI model (NVAUTO), which we modified and used in this</w:t>
      </w:r>
    </w:p>
    <w:p>
      <w:pPr>
        <w:autoSpaceDN w:val="0"/>
        <w:autoSpaceDE w:val="0"/>
        <w:widowControl/>
        <w:spacing w:line="220" w:lineRule="exact" w:before="34" w:after="186"/>
        <w:ind w:left="261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paper.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17"/>
        <w:gridCol w:w="1317"/>
        <w:gridCol w:w="1317"/>
        <w:gridCol w:w="1317"/>
        <w:gridCol w:w="1317"/>
        <w:gridCol w:w="1317"/>
        <w:gridCol w:w="1317"/>
        <w:gridCol w:w="1317"/>
      </w:tblGrid>
      <w:tr>
        <w:trPr>
          <w:trHeight w:hRule="exact" w:val="202"/>
        </w:trPr>
        <w:tc>
          <w:tcPr>
            <w:tcW w:type="dxa" w:w="1114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Team Name</w:t>
            </w:r>
          </w:p>
        </w:tc>
        <w:tc>
          <w:tcPr>
            <w:tcW w:type="dxa" w:w="156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Network</w:t>
            </w:r>
          </w:p>
        </w:tc>
        <w:tc>
          <w:tcPr>
            <w:tcW w:type="dxa" w:w="152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Loss Function</w:t>
            </w:r>
          </w:p>
        </w:tc>
        <w:tc>
          <w:tcPr>
            <w:tcW w:type="dxa" w:w="134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2D/3D</w:t>
            </w:r>
          </w:p>
        </w:tc>
        <w:tc>
          <w:tcPr>
            <w:tcW w:type="dxa" w:w="130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Patch Size</w:t>
            </w:r>
          </w:p>
        </w:tc>
        <w:tc>
          <w:tcPr>
            <w:tcW w:type="dxa" w:w="132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Post-Processing</w:t>
            </w:r>
          </w:p>
        </w:tc>
        <w:tc>
          <w:tcPr>
            <w:tcW w:type="dxa" w:w="112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Convolution</w:t>
            </w:r>
          </w:p>
        </w:tc>
        <w:tc>
          <w:tcPr>
            <w:tcW w:type="dxa" w:w="1208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Optimizer</w:t>
            </w:r>
          </w:p>
        </w:tc>
      </w:tr>
      <w:tr>
        <w:trPr>
          <w:trHeight w:hRule="exact" w:val="216"/>
        </w:trPr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12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Kernel Size</w:t>
            </w:r>
          </w:p>
        </w:tc>
        <w:tc>
          <w:tcPr>
            <w:tcW w:type="dxa" w:w="1317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204"/>
        </w:trPr>
        <w:tc>
          <w:tcPr>
            <w:tcW w:type="dxa" w:w="1114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NVAUTO</w:t>
            </w:r>
          </w:p>
        </w:tc>
        <w:tc>
          <w:tcPr>
            <w:tcW w:type="dxa" w:w="156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178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MONAI[SegResNet],</w:t>
            </w:r>
          </w:p>
        </w:tc>
        <w:tc>
          <w:tcPr>
            <w:tcW w:type="dxa" w:w="15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Dice</w:t>
            </w:r>
          </w:p>
        </w:tc>
        <w:tc>
          <w:tcPr>
            <w:tcW w:type="dxa" w:w="134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3D</w:t>
            </w:r>
          </w:p>
        </w:tc>
        <w:tc>
          <w:tcPr>
            <w:tcW w:type="dxa" w:w="130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224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224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144</w:t>
            </w:r>
          </w:p>
        </w:tc>
        <w:tc>
          <w:tcPr>
            <w:tcW w:type="dxa" w:w="132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Ensemble</w:t>
            </w:r>
          </w:p>
        </w:tc>
        <w:tc>
          <w:tcPr>
            <w:tcW w:type="dxa" w:w="11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3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3</w:t>
            </w:r>
          </w:p>
        </w:tc>
        <w:tc>
          <w:tcPr>
            <w:tcW w:type="dxa" w:w="1208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11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AdamW</w:t>
            </w:r>
          </w:p>
        </w:tc>
      </w:tr>
      <w:tr>
        <w:trPr>
          <w:trHeight w:hRule="exact" w:val="214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6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OCR modules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2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learning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252"/>
        </w:trPr>
        <w:tc>
          <w:tcPr>
            <w:tcW w:type="dxa" w:w="111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RUSH</w:t>
            </w:r>
          </w:p>
        </w:tc>
        <w:tc>
          <w:tcPr>
            <w:tcW w:type="dxa" w:w="156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MONAI[SegResNet]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Dice</w:t>
            </w:r>
          </w:p>
        </w:tc>
        <w:tc>
          <w:tcPr>
            <w:tcW w:type="dxa" w:w="134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3D</w:t>
            </w:r>
          </w:p>
        </w:tc>
        <w:tc>
          <w:tcPr>
            <w:tcW w:type="dxa" w:w="130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224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224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144</w:t>
            </w:r>
          </w:p>
        </w:tc>
        <w:tc>
          <w:tcPr>
            <w:tcW w:type="dxa" w:w="132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None</w:t>
            </w:r>
          </w:p>
        </w:tc>
        <w:tc>
          <w:tcPr>
            <w:tcW w:type="dxa" w:w="112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3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3</w:t>
            </w:r>
          </w:p>
        </w:tc>
        <w:tc>
          <w:tcPr>
            <w:tcW w:type="dxa" w:w="1208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Adam</w:t>
            </w:r>
          </w:p>
        </w:tc>
      </w:tr>
      <w:tr>
        <w:trPr>
          <w:trHeight w:hRule="exact" w:val="74"/>
        </w:trPr>
        <w:tc>
          <w:tcPr>
            <w:tcW w:type="dxa" w:w="1114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Team Name</w:t>
            </w:r>
          </w:p>
        </w:tc>
        <w:tc>
          <w:tcPr>
            <w:tcW w:type="dxa" w:w="156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Initialization</w:t>
            </w:r>
          </w:p>
        </w:tc>
        <w:tc>
          <w:tcPr>
            <w:tcW w:type="dxa" w:w="15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Learning Rate</w:t>
            </w:r>
          </w:p>
        </w:tc>
        <w:tc>
          <w:tcPr>
            <w:tcW w:type="dxa" w:w="134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Cross-Validation</w:t>
            </w:r>
          </w:p>
        </w:tc>
        <w:tc>
          <w:tcPr>
            <w:tcW w:type="dxa" w:w="130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GPU Used</w:t>
            </w:r>
          </w:p>
        </w:tc>
        <w:tc>
          <w:tcPr>
            <w:tcW w:type="dxa" w:w="112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8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# of Trainable</w:t>
            </w:r>
          </w:p>
        </w:tc>
      </w:tr>
      <w:tr>
        <w:trPr>
          <w:trHeight w:hRule="exact" w:val="120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00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Epochs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120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# of Layers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</w:tcBorders>
          </w:tcPr>
          <w:p/>
        </w:tc>
      </w:tr>
      <w:tr>
        <w:trPr>
          <w:trHeight w:hRule="exact" w:val="224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bottom w:sz="2.3919999599456787" w:val="single" w:color="#000000"/>
            </w:tcBorders>
          </w:tcPr>
          <w:p/>
        </w:tc>
        <w:tc>
          <w:tcPr>
            <w:tcW w:type="dxa" w:w="1208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4"/>
              </w:rPr>
              <w:t>Parameters</w:t>
            </w:r>
          </w:p>
        </w:tc>
      </w:tr>
      <w:tr>
        <w:trPr>
          <w:trHeight w:hRule="exact" w:val="196"/>
        </w:trPr>
        <w:tc>
          <w:tcPr>
            <w:tcW w:type="dxa" w:w="1114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NVAUTO</w:t>
            </w:r>
          </w:p>
        </w:tc>
        <w:tc>
          <w:tcPr>
            <w:tcW w:type="dxa" w:w="156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Random</w:t>
            </w:r>
          </w:p>
        </w:tc>
        <w:tc>
          <w:tcPr>
            <w:tcW w:type="dxa" w:w="152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0.0002, decrease to 0</w:t>
            </w:r>
          </w:p>
        </w:tc>
        <w:tc>
          <w:tcPr>
            <w:tcW w:type="dxa" w:w="134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5-fold</w:t>
            </w:r>
          </w:p>
        </w:tc>
        <w:tc>
          <w:tcPr>
            <w:tcW w:type="dxa" w:w="130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300</w:t>
            </w:r>
          </w:p>
        </w:tc>
        <w:tc>
          <w:tcPr>
            <w:tcW w:type="dxa" w:w="13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0" w:lineRule="exact" w:before="13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</w:t>
            </w:r>
            <w:r>
              <w:rPr>
                <w:w w:val="96.8893305460612"/>
                <w:rFonts w:ascii="CMSY10" w:hAnsi="CMSY10" w:eastAsia="CMSY10"/>
                <w:b w:val="0"/>
                <w:i/>
                <w:color w:val="000000"/>
                <w:sz w:val="15"/>
              </w:rPr>
              <w:t xml:space="preserve"> ×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 xml:space="preserve"> vidia V100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32G</w:t>
            </w:r>
          </w:p>
        </w:tc>
        <w:tc>
          <w:tcPr>
            <w:tcW w:type="dxa" w:w="11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5desc/5asc</w:t>
            </w:r>
          </w:p>
        </w:tc>
        <w:tc>
          <w:tcPr>
            <w:tcW w:type="dxa" w:w="1208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7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75,819,624</w:t>
            </w:r>
          </w:p>
        </w:tc>
      </w:tr>
      <w:tr>
        <w:trPr>
          <w:trHeight w:hRule="exact" w:val="160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at final epoch with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160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cosine annealing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216"/>
        </w:trPr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2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scheduler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204"/>
        </w:trPr>
        <w:tc>
          <w:tcPr>
            <w:tcW w:type="dxa" w:w="1114"/>
            <w:vMerge w:val="restart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RUSH</w:t>
            </w:r>
          </w:p>
        </w:tc>
        <w:tc>
          <w:tcPr>
            <w:tcW w:type="dxa" w:w="1560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RandSpatialCrop</w:t>
            </w:r>
          </w:p>
        </w:tc>
        <w:tc>
          <w:tcPr>
            <w:tcW w:type="dxa" w:w="152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0.0001, weight_decay</w:t>
            </w:r>
          </w:p>
        </w:tc>
        <w:tc>
          <w:tcPr>
            <w:tcW w:type="dxa" w:w="1340"/>
            <w:vMerge w:val="restart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5-fold</w:t>
            </w:r>
          </w:p>
        </w:tc>
        <w:tc>
          <w:tcPr>
            <w:tcW w:type="dxa" w:w="1300"/>
            <w:vMerge w:val="restart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300</w:t>
            </w:r>
          </w:p>
        </w:tc>
        <w:tc>
          <w:tcPr>
            <w:tcW w:type="dxa" w:w="1320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9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Nvidia GeForce</w:t>
            </w:r>
          </w:p>
        </w:tc>
        <w:tc>
          <w:tcPr>
            <w:tcW w:type="dxa" w:w="1120"/>
            <w:vMerge w:val="restart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5desc/5asc</w:t>
            </w:r>
          </w:p>
        </w:tc>
        <w:tc>
          <w:tcPr>
            <w:tcW w:type="dxa" w:w="1208"/>
            <w:vMerge w:val="restart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2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4,700,999</w:t>
            </w:r>
          </w:p>
        </w:tc>
      </w:tr>
      <w:tr>
        <w:trPr>
          <w:trHeight w:hRule="exact" w:val="80"/>
        </w:trPr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RandFlip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</w:tr>
      <w:tr>
        <w:trPr>
          <w:trHeight w:hRule="exact" w:val="80"/>
        </w:trPr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= 0.00001,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</w:tr>
      <w:tr>
        <w:trPr>
          <w:trHeight w:hRule="exact" w:val="78"/>
        </w:trPr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RandScaleIntensity</w:t>
            </w:r>
          </w:p>
        </w:tc>
        <w:tc>
          <w:tcPr>
            <w:tcW w:type="dxa" w:w="1317"/>
            <w:vMerge/>
            <w:tcBorders/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20"/>
            <w:vMerge w:val="restart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RTX 2080 Ti 12G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</w:tr>
      <w:tr>
        <w:trPr>
          <w:trHeight w:hRule="exact" w:val="80"/>
        </w:trPr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/>
          </w:tcPr>
          <w:p/>
        </w:tc>
        <w:tc>
          <w:tcPr>
            <w:tcW w:type="dxa" w:w="1520"/>
            <w:vMerge w:val="restart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CosineAnnealingLR</w:t>
            </w:r>
          </w:p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</w:tr>
      <w:tr>
        <w:trPr>
          <w:trHeight w:hRule="exact" w:val="216"/>
        </w:trPr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560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RandShiftIntensity</w:t>
            </w:r>
          </w:p>
        </w:tc>
        <w:tc>
          <w:tcPr>
            <w:tcW w:type="dxa" w:w="1317"/>
            <w:vMerge/>
            <w:tcBorders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  <w:tc>
          <w:tcPr>
            <w:tcW w:type="dxa" w:w="1317"/>
            <w:vMerge/>
            <w:tcBorders>
              <w:top w:sz="2.3919999599456787" w:val="single" w:color="#000000"/>
              <w:bottom w:sz="6.375999927520752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8" w:lineRule="exact" w:before="342" w:after="0"/>
        <w:ind w:left="2622" w:right="432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2.5. Defining the Maximum of “Deep Gray Matter”, as a Clue for Finding the Best Slice for 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>Measuring Ventricle</w:t>
      </w:r>
    </w:p>
    <w:p>
      <w:pPr>
        <w:autoSpaceDN w:val="0"/>
        <w:autoSpaceDE w:val="0"/>
        <w:widowControl/>
        <w:spacing w:line="252" w:lineRule="exact" w:before="56" w:after="0"/>
        <w:ind w:left="2622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Following the automatic segmentation, the axial slice with the largest segmented area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of Deep Gray Matter from the high-resolution 3D MR data is selected as the reference slice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from which the width of ventricles will be measured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 because the thalamus is in-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cluded in the DGM category in the brain segmentation of the model. This is consistent with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protocol of manual measurement performed by physicians (Supplement Figure S1).</w:t>
      </w:r>
    </w:p>
    <w:p>
      <w:pPr>
        <w:autoSpaceDN w:val="0"/>
        <w:autoSpaceDE w:val="0"/>
        <w:widowControl/>
        <w:spacing w:line="248" w:lineRule="exact" w:before="204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2.6. Automatic Linear Measurement of the Lateral Ventricle</w:t>
      </w:r>
    </w:p>
    <w:p>
      <w:pPr>
        <w:autoSpaceDN w:val="0"/>
        <w:autoSpaceDE w:val="0"/>
        <w:widowControl/>
        <w:spacing w:line="252" w:lineRule="exact" w:before="54" w:after="0"/>
        <w:ind w:left="2616" w:right="54" w:firstLine="426"/>
        <w:jc w:val="both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When manual measurement is performed, the lateral ventricular width is measured at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level of the atrium, and at the posterior margin of the glomus of the choroid plexus on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axial plane through the thalamus. Our automated workflow is designed to measure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ventricular width in a manner consistent with clinical practice.</w:t>
      </w:r>
    </w:p>
    <w:p>
      <w:pPr>
        <w:autoSpaceDN w:val="0"/>
        <w:autoSpaceDE w:val="0"/>
        <w:widowControl/>
        <w:spacing w:line="244" w:lineRule="exact" w:before="204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2.6.1. Extraction of a Single Ventricle (Left Ventricle or Right Ventricle)</w:t>
      </w:r>
    </w:p>
    <w:p>
      <w:pPr>
        <w:autoSpaceDN w:val="0"/>
        <w:autoSpaceDE w:val="0"/>
        <w:widowControl/>
        <w:spacing w:line="252" w:lineRule="exact" w:before="58" w:after="0"/>
        <w:ind w:left="2592" w:right="54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this step, we focus on extracting a single ventricle from the reference slice. To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accomplish this, we employ a connected-component labeling algorithm on the segmented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“ventricle.” The output is divided into three distinct parts: (1) Left ventricle, (2) Right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ventricle, and (3) septum pellucidum. Our workflow proceeds by addressing each ventricle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separately, repeating steps 2.6.2 to 2.6.3 for both the Left and Right ventricles.</w:t>
      </w:r>
    </w:p>
    <w:p>
      <w:pPr>
        <w:autoSpaceDN w:val="0"/>
        <w:autoSpaceDE w:val="0"/>
        <w:widowControl/>
        <w:spacing w:line="208" w:lineRule="exact" w:before="240" w:after="0"/>
        <w:ind w:left="2622" w:right="1008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2.6.2. Removal of Segmentation Errors and Choroid Plexus Elimination (Using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Binarization Function)</w:t>
      </w:r>
    </w:p>
    <w:p>
      <w:pPr>
        <w:autoSpaceDN w:val="0"/>
        <w:autoSpaceDE w:val="0"/>
        <w:widowControl/>
        <w:spacing w:line="250" w:lineRule="exact" w:before="62" w:after="0"/>
        <w:ind w:left="2614" w:right="0" w:firstLine="432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The segmented lateral ventricles exhibit small margins along their boundaries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a),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which render them unsuitable for accurate width measurement. To rectify this, we apply a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thresholding process to determine the average pixel values within the segmented ventricles.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Subsequently, all pixels with values below the threshold are excluded from the ventricle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segment, effectively eliminating segmentation errors and removing the choroid plexus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 represents our mask, while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 illustrates the resulting output).</w:t>
      </w:r>
    </w:p>
    <w:p>
      <w:pPr>
        <w:autoSpaceDN w:val="0"/>
        <w:tabs>
          <w:tab w:pos="6370" w:val="left"/>
          <w:tab w:pos="6678" w:val="left"/>
        </w:tabs>
        <w:autoSpaceDE w:val="0"/>
        <w:widowControl/>
        <w:spacing w:line="494" w:lineRule="exact" w:before="0" w:after="0"/>
        <w:ind w:left="5060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I</w:t>
      </w:r>
      <w:r>
        <w:rPr>
          <w:rFonts w:ascii="URWPalladioL" w:hAnsi="URWPalladioL" w:eastAsia="URWPalladioL"/>
          <w:b w:val="0"/>
          <w:i/>
          <w:color w:val="000000"/>
          <w:sz w:val="15"/>
        </w:rPr>
        <w:t>binary</w:t>
      </w:r>
      <w:r>
        <w:rPr>
          <w:w w:val="98.86761619931175"/>
          <w:rFonts w:ascii="CMR10" w:hAnsi="CMR10" w:eastAsia="CMR10"/>
          <w:b w:val="0"/>
          <w:i w:val="0"/>
          <w:color w:val="000000"/>
          <w:sz w:val="21"/>
        </w:rPr>
        <w:t>(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>i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j</w:t>
      </w:r>
      <w:r>
        <w:rPr>
          <w:w w:val="98.86761619931175"/>
          <w:rFonts w:ascii="CMR10" w:hAnsi="CMR10" w:eastAsia="CMR10"/>
          <w:b w:val="0"/>
          <w:i w:val="0"/>
          <w:color w:val="000000"/>
          <w:sz w:val="21"/>
        </w:rPr>
        <w:t xml:space="preserve">) =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1,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i f I</w:t>
      </w:r>
      <w:r>
        <w:rPr>
          <w:w w:val="98.86761619931175"/>
          <w:rFonts w:ascii="CMR10" w:hAnsi="CMR10" w:eastAsia="CMR10"/>
          <w:b w:val="0"/>
          <w:i w:val="0"/>
          <w:color w:val="000000"/>
          <w:sz w:val="21"/>
        </w:rPr>
        <w:t>(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>i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j</w:t>
      </w:r>
      <w:r>
        <w:rPr>
          <w:w w:val="98.86761619931175"/>
          <w:rFonts w:ascii="CMR10" w:hAnsi="CMR10" w:eastAsia="CMR10"/>
          <w:b w:val="0"/>
          <w:i w:val="0"/>
          <w:color w:val="000000"/>
          <w:sz w:val="21"/>
        </w:rPr>
        <w:t>)</w:t>
      </w:r>
      <w:r>
        <w:rPr>
          <w:w w:val="98.86761619931175"/>
          <w:rFonts w:ascii="CMSY10" w:hAnsi="CMSY10" w:eastAsia="CMSY10"/>
          <w:b w:val="0"/>
          <w:i/>
          <w:color w:val="000000"/>
          <w:sz w:val="21"/>
        </w:rPr>
        <w:t xml:space="preserve"> ≥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mean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0,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otherwise</w:t>
      </w:r>
    </w:p>
    <w:p>
      <w:pPr>
        <w:sectPr>
          <w:pgSz w:w="11906" w:h="16838"/>
          <w:pgMar w:top="556" w:right="666" w:bottom="1440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5281"/>
        <w:gridCol w:w="5281"/>
      </w:tblGrid>
      <w:tr>
        <w:trPr>
          <w:trHeight w:hRule="exact" w:val="306"/>
        </w:trPr>
        <w:tc>
          <w:tcPr>
            <w:tcW w:type="dxa" w:w="649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8" w:lineRule="exact" w:before="90" w:after="0"/>
              <w:ind w:left="14" w:right="3312" w:hanging="14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, 2355 </w:t>
            </w:r>
            <w:r>
              <w:br/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Diagnostics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6"/>
              </w:rPr>
              <w:t>2023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, x FOR PEER REVIEW </w:t>
            </w:r>
          </w:p>
        </w:tc>
        <w:tc>
          <w:tcPr>
            <w:tcW w:type="dxa" w:w="4018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82" w:after="0"/>
              <w:ind w:left="3312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8 of 18 </w:t>
            </w:r>
            <w:r>
              <w:br/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8 of 19 </w:t>
            </w:r>
          </w:p>
        </w:tc>
      </w:tr>
      <w:tr>
        <w:trPr>
          <w:trHeight w:hRule="exact" w:val="128"/>
        </w:trPr>
        <w:tc>
          <w:tcPr>
            <w:tcW w:type="dxa" w:w="6490"/>
            <w:tcBorders>
              <w:top w:sz="3.184000015258789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18"/>
            <w:tcBorders>
              <w:top w:sz="3.184000015258789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484" w:after="18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835650" cy="46037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603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7.99999999999997" w:type="dxa"/>
      </w:tblPr>
      <w:tblGrid>
        <w:gridCol w:w="5281"/>
        <w:gridCol w:w="5281"/>
      </w:tblGrid>
      <w:tr>
        <w:trPr>
          <w:trHeight w:hRule="exact" w:val="491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4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57809" cy="220979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09" cy="220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830570" cy="212725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570" cy="2127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86" w:lineRule="exact" w:before="200" w:after="0"/>
              <w:ind w:left="1728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Figure 5.</w:t>
            </w:r>
            <w:r>
              <w:rPr>
                <w:w w:val="98.8766458299424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Key Steps in Automatic Linear Measurement of the Lateral Ventricle.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a</w:t>
            </w:r>
            <w:r>
              <w:rPr>
                <w:w w:val="98.87664582994249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) General Picture of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 xml:space="preserve">Figure 5.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Key Steps in Automatic Linear Measurement of the Lateral Ventricle. 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a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) General Picture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of the Online Dataset: The online dataset is divided into seven different tissues for analysis. 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b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) Uti-</w:t>
            </w:r>
            <w:r>
              <w:rPr>
                <w:w w:val="98.62537384033203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the Online Dataset: The online dataset is divided into seven different tissues for analysis.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b</w:t>
            </w:r>
            <w:r>
              <w:rPr>
                <w:w w:val="98.62537384033203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) Utilizing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lizing Deep Gray Matter for Ventricle Identification: The Deep Gray Matter (purple segment) is used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Deep Gray Matter for Ventricle Identification: The Deep Gray Matter (purple segment) is used as a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as a reference to locate and identify the ventricle (yellow segment) in the 3D version. 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c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) Defining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reference to locate and identify the ventricle (yellow segment) in the 3D version.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c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) Defining Deep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Deep Gray Matter as a Clue for Ventricle Measurement: The Deep Gray Matter, specifically the Thal-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Gray Matter as a Clue for Ventricle Measurement: The Deep Gray Matter, specifically the Thalamus,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amus, serves as a crucial clue in selecting the optimal cut for accurate ventricle measurement. The </w:t>
            </w:r>
          </w:p>
        </w:tc>
      </w:tr>
    </w:tbl>
    <w:p>
      <w:pPr>
        <w:autoSpaceDN w:val="0"/>
        <w:autoSpaceDE w:val="0"/>
        <w:widowControl/>
        <w:spacing w:line="218" w:lineRule="exact" w:before="8" w:after="0"/>
        <w:ind w:left="26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serves as a crucial clue in selecting the optimal cut for accurate ventricle measurement. The image</w:t>
      </w:r>
    </w:p>
    <w:p>
      <w:pPr>
        <w:autoSpaceDN w:val="0"/>
        <w:autoSpaceDE w:val="0"/>
        <w:widowControl/>
        <w:spacing w:line="220" w:lineRule="exact" w:before="38" w:after="0"/>
        <w:ind w:left="263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includes a 3D reconstructed image slice (left side), the Deep Gray Matter (middle), and the extracted</w:t>
      </w:r>
    </w:p>
    <w:p>
      <w:pPr>
        <w:autoSpaceDN w:val="0"/>
        <w:autoSpaceDE w:val="0"/>
        <w:widowControl/>
        <w:spacing w:line="220" w:lineRule="exact" w:before="36" w:after="0"/>
        <w:ind w:left="263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ventricle (right side).</w:t>
      </w:r>
    </w:p>
    <w:p>
      <w:pPr>
        <w:sectPr>
          <w:pgSz w:w="11906" w:h="16838"/>
          <w:pgMar w:top="556" w:right="652" w:bottom="862" w:left="69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84.0" w:type="dxa"/>
      </w:tblPr>
      <w:tblGrid>
        <w:gridCol w:w="2134"/>
        <w:gridCol w:w="2134"/>
        <w:gridCol w:w="2134"/>
        <w:gridCol w:w="2134"/>
        <w:gridCol w:w="2134"/>
      </w:tblGrid>
      <w:tr>
        <w:trPr>
          <w:trHeight w:hRule="exact" w:val="232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0" w:right="62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pp y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0" w:right="1332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g p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0" w:right="72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g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94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p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0" w:after="0"/>
              <w:ind w:left="0" w:right="5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>g</w:t>
            </w:r>
          </w:p>
        </w:tc>
      </w:tr>
    </w:tbl>
    <w:p>
      <w:pPr>
        <w:autoSpaceDN w:val="0"/>
        <w:autoSpaceDE w:val="0"/>
        <w:widowControl/>
        <w:spacing w:line="245" w:lineRule="auto" w:before="26" w:after="32"/>
        <w:ind w:left="2744" w:right="20" w:firstLine="0"/>
        <w:jc w:val="both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mented ventricles. Subsequently, all pixels with values below the threshold are excluded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from the ventricle segment, effectively eliminating segmentation errors and removing the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choroid plexus (Figure 6b represents our mask, while Figure 6c illustrates the resulting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output).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557"/>
        <w:gridCol w:w="3557"/>
        <w:gridCol w:w="3557"/>
      </w:tblGrid>
      <w:tr>
        <w:trPr>
          <w:trHeight w:hRule="exact" w:val="62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28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22" w:val="left"/>
              </w:tabs>
              <w:autoSpaceDE w:val="0"/>
              <w:widowControl/>
              <w:spacing w:line="250" w:lineRule="auto" w:before="70" w:after="0"/>
              <w:ind w:left="1794" w:right="864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0"/>
              </w:rPr>
              <w:t>𝐼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0"/>
              </w:rPr>
              <w:t xml:space="preserve">𝑖, 𝑗= 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0"/>
              </w:rPr>
              <w:t>1, 𝑖𝑓𝐼𝑖, 𝑗≥𝑚𝑒𝑎𝑛</w:t>
            </w:r>
            <w:r>
              <w:tab/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0"/>
              </w:rPr>
              <w:t>0, 𝑜𝑡ℎ𝑒𝑟𝑤𝑖𝑠𝑒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2" w:after="0"/>
              <w:ind w:left="0" w:right="7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 of 18</w:t>
            </w:r>
          </w:p>
        </w:tc>
      </w:tr>
    </w:tbl>
    <w:p>
      <w:pPr>
        <w:autoSpaceDN w:val="0"/>
        <w:autoSpaceDE w:val="0"/>
        <w:widowControl/>
        <w:spacing w:line="240" w:lineRule="auto" w:before="282" w:after="116"/>
        <w:ind w:left="0" w:right="2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856480" cy="15557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15557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672"/>
      </w:tblGrid>
      <w:tr>
        <w:trPr>
          <w:trHeight w:hRule="exact" w:val="1622"/>
        </w:trPr>
        <w:tc>
          <w:tcPr>
            <w:tcW w:type="dxa" w:w="1064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0" w:after="0"/>
              <w:ind w:left="2652" w:right="0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Figure 6.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 Binarization Function for Segmentation Error Removal and Choroid Plexus Elimina-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 xml:space="preserve">Figure 6.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Binarization Function for Segmentation Error Removal and Choroid Plexus Elimination. </w:t>
            </w:r>
          </w:p>
          <w:p>
            <w:pPr>
              <w:autoSpaceDN w:val="0"/>
              <w:tabs>
                <w:tab w:pos="2744" w:val="left"/>
              </w:tabs>
              <w:autoSpaceDE w:val="0"/>
              <w:widowControl/>
              <w:spacing w:line="116" w:lineRule="exact" w:before="66" w:after="0"/>
              <w:ind w:left="2652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a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) Ventricle with Segmentation Error: The ventricle segmentation exhibits small margins along its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tion.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a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) Ventricle with Segmentation Error: The ventricle segmentation exhibits small margins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2652" w:right="0" w:firstLine="92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boundaries, hindering accurate width measurement. 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b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) Binarization Mask: A mask is obtained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along its boundaries, hindering accurate width measurement.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b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) Binarization Mask: A mask is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>through the application of a binarization function, highlighting the desired ventricle region. (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8"/>
              </w:rPr>
              <w:t>c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) </w:t>
            </w:r>
          </w:p>
          <w:p>
            <w:pPr>
              <w:autoSpaceDN w:val="0"/>
              <w:autoSpaceDE w:val="0"/>
              <w:widowControl/>
              <w:spacing w:line="218" w:lineRule="exact" w:before="0" w:after="0"/>
              <w:ind w:left="2652" w:right="0" w:firstLine="0"/>
              <w:jc w:val="left"/>
            </w:pPr>
            <w:r>
              <w:rPr>
                <w:w w:val="98.92681969536675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obtained through the application of a binarization function, highlighting the desired ventricle region.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Modified Ventricle Segmentation: The modified ventricle segmentation (c = a ∩ b) represents the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2652" w:right="0" w:hanging="2622"/>
              <w:jc w:val="left"/>
            </w:pP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Diagnostics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6"/>
              </w:rPr>
              <w:t>2023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, x FOR PEER REVIEW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c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) Modified Ventricle Segmentation: The modified ventricle segmentation (c = a</w:t>
            </w:r>
            <w:r>
              <w:rPr>
                <w:w w:val="98.3473727577611"/>
                <w:rFonts w:ascii="CMSY10" w:hAnsi="CMSY10" w:eastAsia="CMSY10"/>
                <w:b w:val="0"/>
                <w:i/>
                <w:color w:val="000000"/>
                <w:sz w:val="19"/>
              </w:rPr>
              <w:t xml:space="preserve"> ∩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 xml:space="preserve">b) represents the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intersection between the original ventricle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a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) and the binarization mask (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8"/>
              </w:rPr>
              <w:t>b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), effectively eliminating</w:t>
            </w:r>
          </w:p>
        </w:tc>
      </w:tr>
    </w:tbl>
    <w:p>
      <w:pPr>
        <w:autoSpaceDN w:val="0"/>
        <w:autoSpaceDE w:val="0"/>
        <w:widowControl/>
        <w:spacing w:line="220" w:lineRule="exact" w:before="26" w:after="0"/>
        <w:ind w:left="265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segmentation errors and excluding the choroid plexus.</w:t>
      </w:r>
    </w:p>
    <w:p>
      <w:pPr>
        <w:autoSpaceDN w:val="0"/>
        <w:autoSpaceDE w:val="0"/>
        <w:widowControl/>
        <w:spacing w:line="328" w:lineRule="exact" w:before="44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2.6.3. Rotating the Ventricle for Linear Measurement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2.6.3. Rotating the Ventricle for Linear Measurement</w:t>
      </w:r>
    </w:p>
    <w:p>
      <w:pPr>
        <w:autoSpaceDN w:val="0"/>
        <w:autoSpaceDE w:val="0"/>
        <w:widowControl/>
        <w:spacing w:line="204" w:lineRule="exact" w:before="0" w:after="0"/>
        <w:ind w:left="0" w:right="124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In this step, we perform a rotation of the image to facilitate the calculation of ventricle 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>In this step, we perform a rotation of the image to facilitate the calculation of ventricle</w:t>
      </w:r>
    </w:p>
    <w:p>
      <w:pPr>
        <w:autoSpaceDN w:val="0"/>
        <w:autoSpaceDE w:val="0"/>
        <w:widowControl/>
        <w:spacing w:line="204" w:lineRule="exact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width. Using OpenCV’s prebuilt algorithms, we identify a minimal rectangular bounding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width. Using OpenCV’s prebuilt algorithms, we identify a minimal rectangular bounding</w:t>
      </w:r>
    </w:p>
    <w:p>
      <w:pPr>
        <w:autoSpaceDN w:val="0"/>
        <w:autoSpaceDE w:val="0"/>
        <w:widowControl/>
        <w:spacing w:line="150" w:lineRule="exact" w:before="52" w:after="0"/>
        <w:ind w:left="2652" w:right="0" w:hanging="14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box that encompasses the refined ventricular segment (Figure 6a–c). By examining this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box that encompasses the refined ventricular segment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a–c). By examining this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bounding box, we can easily determine the major and minor axes of the ventricles, allowing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bounding box, we can easily determine the major and minor axes of the ventricles, allow-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us to reorient the ventricular segments angularly. This reorientation aligns their axes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ing us to reorient the ventricular segments angularly. This reorientation aligns their axes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orthogonally with those of the 2D image. Subsequently, the ventricular width is obtained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orthogonally with those of the 2D image. Subsequently, the ventricular width is obtained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by calculating the length of the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 Y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-axis, representing the vertical direction (Figure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).</w:t>
      </w:r>
    </w:p>
    <w:p>
      <w:pPr>
        <w:autoSpaceDN w:val="0"/>
        <w:autoSpaceDE w:val="0"/>
        <w:widowControl/>
        <w:spacing w:line="180" w:lineRule="auto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by calculating the length of the </w:t>
      </w:r>
      <w:r>
        <w:rPr>
          <w:rFonts w:ascii="PalatinoLinotype,Italic" w:hAnsi="PalatinoLinotype,Italic" w:eastAsia="PalatinoLinotype,Italic"/>
          <w:b w:val="0"/>
          <w:i/>
          <w:color w:val="000000"/>
          <w:sz w:val="20"/>
        </w:rPr>
        <w:t>Y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-axis, representing the vertical direction (Figure 7). </w:t>
      </w:r>
    </w:p>
    <w:p>
      <w:pPr>
        <w:autoSpaceDN w:val="0"/>
        <w:autoSpaceDE w:val="0"/>
        <w:widowControl/>
        <w:spacing w:line="240" w:lineRule="auto" w:before="240" w:after="0"/>
        <w:ind w:left="5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35980" cy="180593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05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4" w:lineRule="exact" w:before="196" w:after="0"/>
        <w:ind w:left="2592" w:right="0" w:firstLine="0"/>
        <w:jc w:val="center"/>
      </w:pP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7.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Rotation of the Segmented Ventricle for Linear Measurement.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a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) Enclosing Square: The 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Figure 7.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Rotation of the Segmented Ventricle for Linear Measurement.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Enclosing Square: The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square that encompasses the ventricle is identified for accurate measurement.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b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Ventricle Axis Def-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inition: The ventricle axis is established to calculate the angle required for drawing the line. The left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square that encompasses the ventricle is identified for accurate measurement.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Ventricle Axis</w:t>
      </w:r>
    </w:p>
    <w:p>
      <w:pPr>
        <w:autoSpaceDN w:val="0"/>
        <w:autoSpaceDE w:val="0"/>
        <w:widowControl/>
        <w:spacing w:line="184" w:lineRule="exact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side represents the axis before binarization, while the right side shows the axis after binarization.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Definition: The ventricle axis is established to calculate the angle required for drawing the line. The</w:t>
      </w:r>
    </w:p>
    <w:p>
      <w:pPr>
        <w:autoSpaceDN w:val="0"/>
        <w:autoSpaceDE w:val="0"/>
        <w:widowControl/>
        <w:spacing w:line="248" w:lineRule="exact" w:before="0" w:after="0"/>
        <w:ind w:left="2646" w:right="0" w:hanging="8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The numbers can help to locate the corners of box, for proper rotations.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c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Line Adjustment to Cho-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left side represents the axis before binarization, while the right side shows the axis after binarization.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 numbers can help to locate the corners of box, for proper rotations.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Line Adjustment to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Choroid Plexus: The line is moved from the largest diameter towards the choroid plexus. The left side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shows the original line position, while the right side depicts the line adjusted to touch the choroid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plexus.</w:t>
      </w:r>
    </w:p>
    <w:p>
      <w:pPr>
        <w:autoSpaceDN w:val="0"/>
        <w:tabs>
          <w:tab w:pos="3062" w:val="left"/>
          <w:tab w:pos="3078" w:val="left"/>
        </w:tabs>
        <w:autoSpaceDE w:val="0"/>
        <w:widowControl/>
        <w:spacing w:line="258" w:lineRule="exact" w:before="0" w:after="0"/>
        <w:ind w:left="2638" w:right="0" w:firstLine="0"/>
        <w:jc w:val="left"/>
      </w:pPr>
      <w:r>
        <w:rPr>
          <w:rFonts w:ascii="PalatinoLinotype,Italic" w:hAnsi="PalatinoLinotype,Italic" w:eastAsia="PalatinoLinotype,Italic"/>
          <w:b w:val="0"/>
          <w:i/>
          <w:color w:val="000000"/>
          <w:sz w:val="20"/>
        </w:rPr>
        <w:t xml:space="preserve">2.7. Manual Measurement of Lateral Ventricular Width </w:t>
      </w:r>
      <w:r>
        <w:br/>
      </w:r>
      <w:r>
        <w:tab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To evaluate the accuracy of the ventricle width measured through our automated 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2.7. Manual Measurement of Lateral Ventricular Width </w:t>
      </w:r>
      <w:r>
        <w:br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workflow, we enlisted the assistance of two experienced neuroradiologists to manually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To evaluate the accuracy of the ventricle width measured through our automated</w:t>
      </w:r>
    </w:p>
    <w:p>
      <w:pPr>
        <w:autoSpaceDN w:val="0"/>
        <w:autoSpaceDE w:val="0"/>
        <w:widowControl/>
        <w:spacing w:line="204" w:lineRule="exact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calculate the width of the lateral ventricles in 22 fetal MRI exams (see Supplement Figure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workflow, we enlisted the assistance of two experienced neuroradiologists to manually</w:t>
      </w:r>
    </w:p>
    <w:p>
      <w:pPr>
        <w:autoSpaceDN w:val="0"/>
        <w:autoSpaceDE w:val="0"/>
        <w:widowControl/>
        <w:spacing w:line="202" w:lineRule="exact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S3). It is important to note that, unlike our automated workflow, the manual measure-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calculate the width of the lateral ventricles in 22 fetal MRI exams (see Supplement Figure S3).</w:t>
      </w:r>
    </w:p>
    <w:p>
      <w:pPr>
        <w:autoSpaceDN w:val="0"/>
        <w:autoSpaceDE w:val="0"/>
        <w:widowControl/>
        <w:spacing w:line="204" w:lineRule="exact" w:before="0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ments were not conducted on the reconstructed 3D image but rather on a single slice from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It is important to note that, unlike our automated workflow, the manual measurements</w:t>
      </w:r>
    </w:p>
    <w:p>
      <w:pPr>
        <w:autoSpaceDN w:val="0"/>
        <w:autoSpaceDE w:val="0"/>
        <w:widowControl/>
        <w:spacing w:line="245" w:lineRule="auto" w:before="52" w:after="0"/>
        <w:ind w:left="2638" w:right="0" w:firstLine="0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the 2D series the radiologists chose as most appropriate. The results of the manual meas-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urements, recorded in millimeters for each of the 22 fetal MRI exams, were then compared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to the measurements obtained through our automated workflow. </w:t>
      </w:r>
    </w:p>
    <w:p>
      <w:pPr>
        <w:autoSpaceDN w:val="0"/>
        <w:tabs>
          <w:tab w:pos="3062" w:val="left"/>
        </w:tabs>
        <w:autoSpaceDE w:val="0"/>
        <w:widowControl/>
        <w:spacing w:line="245" w:lineRule="auto" w:before="52" w:after="0"/>
        <w:ind w:left="2638" w:right="0" w:firstLine="0"/>
        <w:jc w:val="left"/>
      </w:pPr>
      <w:r>
        <w:tab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Figure 8 provides an illustrative example showcasing the comparison between AI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and manual measurements</w:t>
      </w:r>
    </w:p>
    <w:p>
      <w:pPr>
        <w:sectPr>
          <w:pgSz w:w="11906" w:h="16838"/>
          <w:pgMar w:top="0" w:right="558" w:bottom="0" w:left="6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82" w:lineRule="auto" w:before="0" w:after="0"/>
        <w:ind w:left="0" w:right="24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shows the original line position, while the right side depicts the line adjusted to touch the choroid </w:t>
      </w:r>
    </w:p>
    <w:p>
      <w:pPr>
        <w:autoSpaceDN w:val="0"/>
        <w:autoSpaceDE w:val="0"/>
        <w:widowControl/>
        <w:spacing w:line="180" w:lineRule="auto" w:before="48" w:after="0"/>
        <w:ind w:left="0" w:right="7314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plexus. </w:t>
      </w:r>
    </w:p>
    <w:p>
      <w:pPr>
        <w:autoSpaceDN w:val="0"/>
        <w:autoSpaceDE w:val="0"/>
        <w:widowControl/>
        <w:spacing w:line="180" w:lineRule="auto" w:before="294" w:after="56"/>
        <w:ind w:left="0" w:right="3386" w:firstLine="0"/>
        <w:jc w:val="right"/>
      </w:pPr>
      <w:r>
        <w:rPr>
          <w:rFonts w:ascii="PalatinoLinotype,Italic" w:hAnsi="PalatinoLinotype,Italic" w:eastAsia="PalatinoLinotype,Italic"/>
          <w:b w:val="0"/>
          <w:i/>
          <w:color w:val="000000"/>
          <w:sz w:val="20"/>
        </w:rPr>
        <w:t xml:space="preserve">2.7. Manual Measurement of Lateral Ventricular Width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305"/>
        <w:gridCol w:w="5305"/>
      </w:tblGrid>
      <w:tr>
        <w:trPr>
          <w:trHeight w:hRule="exact" w:val="540"/>
        </w:trPr>
        <w:tc>
          <w:tcPr>
            <w:tcW w:type="dxa" w:w="221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8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92" w:val="left"/>
                <w:tab w:pos="7726" w:val="left"/>
              </w:tabs>
              <w:autoSpaceDE w:val="0"/>
              <w:widowControl/>
              <w:spacing w:line="256" w:lineRule="exact" w:before="4" w:after="0"/>
              <w:ind w:left="466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To evaluate the accuracy of the ventricle width measured through our automated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workflow, we enlisted the assistance of two experienced neuroradiologists to manually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 of 18</w:t>
            </w:r>
          </w:p>
        </w:tc>
      </w:tr>
    </w:tbl>
    <w:p>
      <w:pPr>
        <w:autoSpaceDN w:val="0"/>
        <w:autoSpaceDE w:val="0"/>
        <w:widowControl/>
        <w:spacing w:line="180" w:lineRule="auto" w:before="30" w:after="0"/>
        <w:ind w:left="0" w:right="20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calculate the width of the lateral ventricles in 22 fetal MRI exams (see Supplement Figure </w:t>
      </w:r>
    </w:p>
    <w:p>
      <w:pPr>
        <w:autoSpaceDN w:val="0"/>
        <w:autoSpaceDE w:val="0"/>
        <w:widowControl/>
        <w:spacing w:line="256" w:lineRule="exact" w:before="0" w:after="0"/>
        <w:ind w:left="2614" w:right="0" w:firstLine="66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S3). It is important to note that, unlike our automated workflow, the manual measure-</w:t>
      </w:r>
      <w:r>
        <w:rPr>
          <w:w w:val="98.9763069152832"/>
          <w:rFonts w:ascii="URWPalladioL" w:hAnsi="URWPalladioL" w:eastAsia="URWPalladioL"/>
          <w:b w:val="0"/>
          <w:i w:val="0"/>
          <w:color w:val="000000"/>
          <w:sz w:val="20"/>
        </w:rPr>
        <w:t xml:space="preserve">were not conducted on the reconstructed 3D image but rather on a single slice from the 2D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series the radiologists chose as most appropriate. The results of the manual measurements,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recorded in millimeters for each of the 22 fetal MRI exams, were then compared to the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urements, recorded in millimeters for each of the 22 fetal MRI exams, were then compared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measurements obtained through our automated workflow.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to the measurements obtained through our automated workflow. </w:t>
      </w:r>
    </w:p>
    <w:p>
      <w:pPr>
        <w:autoSpaceDN w:val="0"/>
        <w:tabs>
          <w:tab w:pos="2680" w:val="left"/>
          <w:tab w:pos="3048" w:val="left"/>
          <w:tab w:pos="3106" w:val="left"/>
        </w:tabs>
        <w:autoSpaceDE w:val="0"/>
        <w:widowControl/>
        <w:spacing w:line="268" w:lineRule="exact" w:before="0" w:after="0"/>
        <w:ind w:left="2622" w:right="0" w:firstLine="0"/>
        <w:jc w:val="left"/>
      </w:pPr>
      <w:r>
        <w:tab/>
      </w:r>
      <w:r>
        <w:tab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Figure 8 provides an illustrative example showcasing the comparison between AI 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>Figure</w:t>
      </w:r>
      <w:r>
        <w:rPr>
          <w:w w:val="98.72529029846191"/>
          <w:rFonts w:ascii="URWPalladioL" w:hAnsi="URWPalladioL" w:eastAsia="URWPalladioL"/>
          <w:b w:val="0"/>
          <w:i w:val="0"/>
          <w:color w:val="0774B7"/>
          <w:sz w:val="20"/>
        </w:rPr>
        <w:t xml:space="preserve"> 8</w:t>
      </w:r>
      <w:r>
        <w:rPr>
          <w:w w:val="98.72529029846191"/>
          <w:rFonts w:ascii="URWPalladioL" w:hAnsi="URWPalladioL" w:eastAsia="URWPalladioL"/>
          <w:b w:val="0"/>
          <w:i w:val="0"/>
          <w:color w:val="000000"/>
          <w:sz w:val="20"/>
        </w:rPr>
        <w:t xml:space="preserve"> provides an illustrative example showcasing the comparison between AI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manual measurements.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and manual measurements. 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04460" cy="176148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761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4" w:lineRule="exact" w:before="152" w:after="0"/>
        <w:ind w:left="2622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8.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Example of ventricle measurement in Normal Cases using AI.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Manual measurement,</w:t>
      </w:r>
    </w:p>
    <w:p>
      <w:pPr>
        <w:autoSpaceDN w:val="0"/>
        <w:autoSpaceDE w:val="0"/>
        <w:widowControl/>
        <w:spacing w:line="224" w:lineRule="exact" w:before="32" w:after="0"/>
        <w:ind w:left="261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AI- measurement,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Comparison table.</w:t>
      </w:r>
    </w:p>
    <w:p>
      <w:pPr>
        <w:autoSpaceDN w:val="0"/>
        <w:autoSpaceDE w:val="0"/>
        <w:widowControl/>
        <w:spacing w:line="270" w:lineRule="exact" w:before="142" w:after="0"/>
        <w:ind w:left="2622" w:right="4608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 xml:space="preserve">3. Results </w:t>
      </w:r>
      <w:r>
        <w:br/>
      </w:r>
      <w:r>
        <w:rPr>
          <w:rFonts w:ascii="URWPalladioL" w:hAnsi="URWPalladioL" w:eastAsia="URWPalladioL"/>
          <w:b w:val="0"/>
          <w:i/>
          <w:color w:val="000000"/>
          <w:sz w:val="20"/>
        </w:rPr>
        <w:t>3.1. Normal vs. Abnormal Classification</w:t>
      </w:r>
    </w:p>
    <w:p>
      <w:pPr>
        <w:autoSpaceDN w:val="0"/>
        <w:autoSpaceDE w:val="0"/>
        <w:widowControl/>
        <w:spacing w:line="252" w:lineRule="exact" w:before="54" w:after="0"/>
        <w:ind w:left="2616" w:right="12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Out of the total 22 cases, 10 had ventricles that measured less than 10 mm on both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right and left sides and were therefore categorized as normal. The remaining 12 cases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showed ventricles that measured more than 10 mm in both sides, which were classified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as abnormal. Based on this categorization, our automated workflow was able to identify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ventriculomegaly in 21 out of the 22 cases, resulting in an accurate classification rate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95%, as shown in Table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</w:t>
      </w:r>
    </w:p>
    <w:p>
      <w:pPr>
        <w:autoSpaceDN w:val="0"/>
        <w:autoSpaceDE w:val="0"/>
        <w:widowControl/>
        <w:spacing w:line="248" w:lineRule="exact" w:before="204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3.2. AI Measurement in Normal Cases</w:t>
      </w:r>
    </w:p>
    <w:p>
      <w:pPr>
        <w:autoSpaceDN w:val="0"/>
        <w:autoSpaceDE w:val="0"/>
        <w:widowControl/>
        <w:spacing w:line="250" w:lineRule="exact" w:before="56" w:after="0"/>
        <w:ind w:left="2622" w:right="130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Out of the ten exams, and 20 ventricles that were classified as normal, AI was able to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accurately measure the ventricle size with an average error of less than 1.7 mm, resulting in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a 100% accuracy in the classification of normal cases (comparing both a general radiologist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and neuroradiologist). Table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shows AI vs. manual measurements of the lateral ventricle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in normal cases.</w:t>
      </w:r>
    </w:p>
    <w:p>
      <w:pPr>
        <w:autoSpaceDN w:val="0"/>
        <w:autoSpaceDE w:val="0"/>
        <w:widowControl/>
        <w:spacing w:line="224" w:lineRule="exact" w:before="218" w:after="182"/>
        <w:ind w:left="2616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Table 2.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Result of AI vs. manual measurements of the lateral ventricle in normal cases.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16"/>
        <w:gridCol w:w="1516"/>
        <w:gridCol w:w="1516"/>
        <w:gridCol w:w="1516"/>
        <w:gridCol w:w="1516"/>
        <w:gridCol w:w="1516"/>
        <w:gridCol w:w="1516"/>
      </w:tblGrid>
      <w:tr>
        <w:trPr>
          <w:trHeight w:hRule="exact" w:val="210"/>
        </w:trPr>
        <w:tc>
          <w:tcPr>
            <w:tcW w:type="dxa" w:w="1504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Patient’s</w:t>
            </w:r>
          </w:p>
        </w:tc>
        <w:tc>
          <w:tcPr>
            <w:tcW w:type="dxa" w:w="155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</w:tc>
        <w:tc>
          <w:tcPr>
            <w:tcW w:type="dxa" w:w="144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  <w:tc>
          <w:tcPr>
            <w:tcW w:type="dxa" w:w="150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</w:tc>
        <w:tc>
          <w:tcPr>
            <w:tcW w:type="dxa" w:w="149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  <w:tc>
          <w:tcPr>
            <w:tcW w:type="dxa" w:w="1510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</w:tc>
        <w:tc>
          <w:tcPr>
            <w:tcW w:type="dxa" w:w="1488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</w:tr>
      <w:tr>
        <w:trPr>
          <w:trHeight w:hRule="exact" w:val="80"/>
        </w:trPr>
        <w:tc>
          <w:tcPr>
            <w:tcW w:type="dxa" w:w="1516"/>
            <w:vMerge/>
            <w:tcBorders>
              <w:top w:sz="6.375999927520752" w:val="single" w:color="#000000"/>
            </w:tcBorders>
          </w:tcPr>
          <w:p/>
        </w:tc>
        <w:tc>
          <w:tcPr>
            <w:tcW w:type="dxa" w:w="1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(Manual-General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14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1516"/>
            <w:vMerge/>
            <w:tcBorders>
              <w:top w:sz="6.375999927520752" w:val="single" w:color="#000000"/>
            </w:tcBorders>
          </w:tcPr>
          <w:p/>
        </w:tc>
        <w:tc>
          <w:tcPr>
            <w:tcW w:type="dxa" w:w="1516"/>
            <w:vMerge/>
            <w:tcBorders>
              <w:top w:sz="6.375999927520752" w:val="single" w:color="#000000"/>
            </w:tcBorders>
          </w:tcPr>
          <w:p/>
        </w:tc>
      </w:tr>
      <w:tr>
        <w:trPr>
          <w:trHeight w:hRule="exact" w:val="100"/>
        </w:trPr>
        <w:tc>
          <w:tcPr>
            <w:tcW w:type="dxa" w:w="1504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Number</w:t>
            </w:r>
          </w:p>
        </w:tc>
        <w:tc>
          <w:tcPr>
            <w:tcW w:type="dxa" w:w="1516"/>
            <w:vMerge/>
            <w:tcBorders/>
          </w:tcPr>
          <w:p/>
        </w:tc>
        <w:tc>
          <w:tcPr>
            <w:tcW w:type="dxa" w:w="1516"/>
            <w:vMerge/>
            <w:tcBorders/>
          </w:tcPr>
          <w:p/>
        </w:tc>
        <w:tc>
          <w:tcPr>
            <w:tcW w:type="dxa" w:w="1516"/>
            <w:vMerge/>
            <w:tcBorders/>
          </w:tcPr>
          <w:p/>
        </w:tc>
        <w:tc>
          <w:tcPr>
            <w:tcW w:type="dxa" w:w="1516"/>
            <w:vMerge/>
            <w:tcBorders/>
          </w:tcPr>
          <w:p/>
        </w:tc>
        <w:tc>
          <w:tcPr>
            <w:tcW w:type="dxa" w:w="1510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(AI-Predicted)</w:t>
            </w:r>
          </w:p>
        </w:tc>
        <w:tc>
          <w:tcPr>
            <w:tcW w:type="dxa" w:w="1488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(AI-Predicted)</w:t>
            </w:r>
          </w:p>
        </w:tc>
      </w:tr>
      <w:tr>
        <w:trPr>
          <w:trHeight w:hRule="exact" w:val="230"/>
        </w:trPr>
        <w:tc>
          <w:tcPr>
            <w:tcW w:type="dxa" w:w="1516"/>
            <w:vMerge/>
            <w:tcBorders>
              <w:bottom w:sz="2.3919999599456787" w:val="single" w:color="#000000"/>
            </w:tcBorders>
          </w:tcPr>
          <w:p/>
        </w:tc>
        <w:tc>
          <w:tcPr>
            <w:tcW w:type="dxa" w:w="155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Radiologist)</w:t>
            </w:r>
          </w:p>
        </w:tc>
        <w:tc>
          <w:tcPr>
            <w:tcW w:type="dxa" w:w="144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Radiologist)</w:t>
            </w:r>
          </w:p>
        </w:tc>
        <w:tc>
          <w:tcPr>
            <w:tcW w:type="dxa" w:w="150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Neuroradiologist)</w:t>
            </w:r>
          </w:p>
        </w:tc>
        <w:tc>
          <w:tcPr>
            <w:tcW w:type="dxa" w:w="149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Neuroradiologist)</w:t>
            </w:r>
          </w:p>
        </w:tc>
        <w:tc>
          <w:tcPr>
            <w:tcW w:type="dxa" w:w="1516"/>
            <w:vMerge/>
            <w:tcBorders>
              <w:bottom w:sz="2.3919999599456787" w:val="single" w:color="#000000"/>
            </w:tcBorders>
          </w:tcPr>
          <w:p/>
        </w:tc>
        <w:tc>
          <w:tcPr>
            <w:tcW w:type="dxa" w:w="1516"/>
            <w:vMerge/>
            <w:tcBorders>
              <w:bottom w:sz="2.3919999599456787" w:val="single" w:color="#000000"/>
            </w:tcBorders>
          </w:tcPr>
          <w:p/>
        </w:tc>
      </w:tr>
      <w:tr>
        <w:trPr>
          <w:trHeight w:hRule="exact" w:val="238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5.1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7.9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4.7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6.3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2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5.6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8.5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3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6.7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5.4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6.3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</w:tr>
      <w:tr>
        <w:trPr>
          <w:trHeight w:hRule="exact" w:val="240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7.0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9.1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8.0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7.0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8.7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7.5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8.2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7.4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5.3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6.5</w:t>
            </w:r>
          </w:p>
        </w:tc>
      </w:tr>
      <w:tr>
        <w:trPr>
          <w:trHeight w:hRule="exact" w:val="238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8.1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5.9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9.4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6.2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6.0</w:t>
            </w:r>
          </w:p>
        </w:tc>
      </w:tr>
      <w:tr>
        <w:trPr>
          <w:trHeight w:hRule="exact" w:val="238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8.6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8.4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8.6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8.6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8.8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9.6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</w:tr>
      <w:tr>
        <w:trPr>
          <w:trHeight w:hRule="exact" w:val="236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 (normal)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8.5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7.5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8.0</w:t>
            </w:r>
          </w:p>
        </w:tc>
      </w:tr>
      <w:tr>
        <w:trPr>
          <w:trHeight w:hRule="exact" w:val="240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Mean</w:t>
            </w:r>
          </w:p>
        </w:tc>
        <w:tc>
          <w:tcPr>
            <w:tcW w:type="dxa" w:w="155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7.31</w:t>
            </w:r>
          </w:p>
        </w:tc>
        <w:tc>
          <w:tcPr>
            <w:tcW w:type="dxa" w:w="144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7.65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7.6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7.6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7.3</w:t>
            </w:r>
          </w:p>
        </w:tc>
        <w:tc>
          <w:tcPr>
            <w:tcW w:type="dxa" w:w="148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7.55</w:t>
            </w:r>
          </w:p>
        </w:tc>
      </w:tr>
      <w:tr>
        <w:trPr>
          <w:trHeight w:hRule="exact" w:val="220"/>
        </w:trPr>
        <w:tc>
          <w:tcPr>
            <w:tcW w:type="dxa" w:w="1504"/>
            <w:tcBorders>
              <w:top w:sz="2.3919999599456787" w:val="single" w:color="#000000"/>
              <w:bottom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SD</w:t>
            </w:r>
          </w:p>
        </w:tc>
        <w:tc>
          <w:tcPr>
            <w:tcW w:type="dxa" w:w="1550"/>
            <w:tcBorders>
              <w:top w:sz="2.3919999599456787" w:val="single" w:color="#000000"/>
              <w:bottom w:sz="6.375999927520752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1.29</w:t>
            </w:r>
          </w:p>
        </w:tc>
        <w:tc>
          <w:tcPr>
            <w:tcW w:type="dxa" w:w="1440"/>
            <w:tcBorders>
              <w:top w:sz="2.3919999599456787" w:val="single" w:color="#000000"/>
              <w:bottom w:sz="6.375999927520752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1.49</w:t>
            </w:r>
          </w:p>
        </w:tc>
        <w:tc>
          <w:tcPr>
            <w:tcW w:type="dxa" w:w="1500"/>
            <w:tcBorders>
              <w:top w:sz="2.3919999599456787" w:val="single" w:color="#000000"/>
              <w:bottom w:sz="6.375999927520752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1.50</w:t>
            </w:r>
          </w:p>
        </w:tc>
        <w:tc>
          <w:tcPr>
            <w:tcW w:type="dxa" w:w="1490"/>
            <w:tcBorders>
              <w:top w:sz="2.3919999599456787" w:val="single" w:color="#000000"/>
              <w:bottom w:sz="6.375999927520752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1.60</w:t>
            </w:r>
          </w:p>
        </w:tc>
        <w:tc>
          <w:tcPr>
            <w:tcW w:type="dxa" w:w="1510"/>
            <w:tcBorders>
              <w:top w:sz="2.3919999599456787" w:val="single" w:color="#000000"/>
              <w:bottom w:sz="6.375999927520752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1.53</w:t>
            </w:r>
          </w:p>
        </w:tc>
        <w:tc>
          <w:tcPr>
            <w:tcW w:type="dxa" w:w="1488"/>
            <w:tcBorders>
              <w:top w:sz="2.3919999599456787" w:val="single" w:color="#000000"/>
              <w:bottom w:sz="6.375999927520752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1.40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0" w:right="590" w:bottom="814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95"/>
        <w:gridCol w:w="5295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11 of 18</w:t>
            </w:r>
          </w:p>
        </w:tc>
      </w:tr>
    </w:tbl>
    <w:p>
      <w:pPr>
        <w:autoSpaceDN w:val="0"/>
        <w:autoSpaceDE w:val="0"/>
        <w:widowControl/>
        <w:spacing w:line="250" w:lineRule="exact" w:before="484" w:after="0"/>
        <w:ind w:left="2622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We set 1.7 mm as a threshold of error because it was the maximum error of our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accepted measurements according to the expert pediatric neuroradiologist’s opinion (Dr.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Sharon Byrd).</w:t>
      </w:r>
    </w:p>
    <w:p>
      <w:pPr>
        <w:autoSpaceDN w:val="0"/>
        <w:autoSpaceDE w:val="0"/>
        <w:widowControl/>
        <w:spacing w:line="248" w:lineRule="exact" w:before="206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3.3. Measurement in Abnormal Cases</w:t>
      </w:r>
    </w:p>
    <w:p>
      <w:pPr>
        <w:autoSpaceDN w:val="0"/>
        <w:autoSpaceDE w:val="0"/>
        <w:widowControl/>
        <w:spacing w:line="252" w:lineRule="exact" w:before="54" w:after="0"/>
        <w:ind w:left="2616" w:right="110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Among the 12 cases that were classified as abnormal, a total of 24 ventricles (both left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and right) were identified. AI was able to measure the size of 21 out of the 24 abnormal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ventricles with an error rate of less than 1.7 mm, resulting in an accuracy rate of 87.5% in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>measuring ventricle size in abnormal cases. Table</w:t>
      </w:r>
      <w:r>
        <w:rPr>
          <w:w w:val="98.9261531829834"/>
          <w:rFonts w:ascii="URWPalladioL" w:hAnsi="URWPalladioL" w:eastAsia="URWPalladioL"/>
          <w:b w:val="0"/>
          <w:i w:val="0"/>
          <w:color w:val="0774B7"/>
          <w:sz w:val="20"/>
        </w:rPr>
        <w:t xml:space="preserve"> 3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 presents a detailed list of the abnormal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cases, while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provides an example of how the AI measurements compared to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manual measurements in abnormal cases.</w:t>
      </w:r>
    </w:p>
    <w:p>
      <w:pPr>
        <w:autoSpaceDN w:val="0"/>
        <w:autoSpaceDE w:val="0"/>
        <w:widowControl/>
        <w:spacing w:line="224" w:lineRule="exact" w:before="216" w:after="182"/>
        <w:ind w:left="2616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Table 3.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Result of AI vs. manual measurements of the lateral ventricle in abnormal cases.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59"/>
        <w:gridCol w:w="1059"/>
        <w:gridCol w:w="1059"/>
        <w:gridCol w:w="1059"/>
        <w:gridCol w:w="1059"/>
        <w:gridCol w:w="1059"/>
        <w:gridCol w:w="1059"/>
        <w:gridCol w:w="1059"/>
        <w:gridCol w:w="1059"/>
        <w:gridCol w:w="1059"/>
      </w:tblGrid>
      <w:tr>
        <w:trPr>
          <w:trHeight w:hRule="exact" w:val="200"/>
        </w:trPr>
        <w:tc>
          <w:tcPr>
            <w:tcW w:type="dxa" w:w="3074"/>
            <w:gridSpan w:val="2"/>
            <w:vMerge w:val="restart"/>
            <w:tcBorders>
              <w:top w:sz="6.37599992752075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46" w:val="left"/>
              </w:tabs>
              <w:autoSpaceDE w:val="0"/>
              <w:widowControl/>
              <w:spacing w:line="190" w:lineRule="exact" w:before="80" w:after="0"/>
              <w:ind w:left="52" w:right="0" w:firstLine="0"/>
              <w:jc w:val="left"/>
            </w:pP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Diagnostics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6"/>
              </w:rPr>
              <w:t>2023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, x FOR PEER REVIEW </w:t>
            </w:r>
            <w:r>
              <w:tab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Patient’s</w:t>
            </w:r>
          </w:p>
          <w:p>
            <w:pPr>
              <w:autoSpaceDN w:val="0"/>
              <w:tabs>
                <w:tab w:pos="1620" w:val="left"/>
                <w:tab w:pos="1700" w:val="left"/>
              </w:tabs>
              <w:autoSpaceDE w:val="0"/>
              <w:widowControl/>
              <w:spacing w:line="242" w:lineRule="exact" w:before="0" w:after="0"/>
              <w:ind w:left="450" w:right="144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 xml:space="preserve">Number </w:t>
            </w:r>
            <w:r>
              <w:tab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 xml:space="preserve">(Manual-General </w:t>
            </w:r>
            <w:r>
              <w:tab/>
            </w:r>
            <w:r>
              <w:tab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  <w:p>
            <w:pPr>
              <w:autoSpaceDN w:val="0"/>
              <w:autoSpaceDE w:val="0"/>
              <w:widowControl/>
              <w:spacing w:line="198" w:lineRule="exact" w:before="0" w:after="0"/>
              <w:ind w:left="0" w:right="376" w:firstLine="0"/>
              <w:jc w:val="righ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Radiologist)</w:t>
            </w:r>
          </w:p>
        </w:tc>
        <w:tc>
          <w:tcPr>
            <w:tcW w:type="dxa" w:w="142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  <w:tc>
          <w:tcPr>
            <w:tcW w:type="dxa" w:w="150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</w:tc>
        <w:tc>
          <w:tcPr>
            <w:tcW w:type="dxa" w:w="1490"/>
            <w:gridSpan w:val="2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  <w:tc>
          <w:tcPr>
            <w:tcW w:type="dxa" w:w="1290"/>
            <w:gridSpan w:val="2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4" w:after="0"/>
              <w:ind w:left="196" w:right="0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Right Ventricle</w:t>
            </w:r>
          </w:p>
        </w:tc>
        <w:tc>
          <w:tcPr>
            <w:tcW w:type="dxa" w:w="1800"/>
            <w:gridSpan w:val="2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4" w:after="0"/>
              <w:ind w:left="0" w:right="354" w:firstLine="0"/>
              <w:jc w:val="righ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Left Ventricle</w:t>
            </w:r>
          </w:p>
        </w:tc>
      </w:tr>
      <w:tr>
        <w:trPr>
          <w:trHeight w:hRule="exact" w:val="100"/>
        </w:trPr>
        <w:tc>
          <w:tcPr>
            <w:tcW w:type="dxa" w:w="2118"/>
            <w:gridSpan w:val="2"/>
            <w:vMerge/>
            <w:tcBorders>
              <w:top w:sz="6.375999927520752" w:val="single" w:color="#000000"/>
              <w:bottom w:sz="4.0" w:val="single" w:color="#000000"/>
            </w:tcBorders>
          </w:tcPr>
          <w:p/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14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(Manual-</w:t>
            </w:r>
          </w:p>
        </w:tc>
        <w:tc>
          <w:tcPr>
            <w:tcW w:type="dxa" w:w="2118"/>
            <w:gridSpan w:val="2"/>
            <w:vMerge/>
            <w:tcBorders>
              <w:top w:sz="6.375999927520752" w:val="single" w:color="#000000"/>
            </w:tcBorders>
          </w:tcPr>
          <w:p/>
        </w:tc>
        <w:tc>
          <w:tcPr>
            <w:tcW w:type="dxa" w:w="2118"/>
            <w:gridSpan w:val="2"/>
            <w:vMerge/>
            <w:tcBorders>
              <w:top w:sz="6.375999927520752" w:val="single" w:color="#000000"/>
            </w:tcBorders>
          </w:tcPr>
          <w:p/>
        </w:tc>
      </w:tr>
      <w:tr>
        <w:trPr>
          <w:trHeight w:hRule="exact" w:val="100"/>
        </w:trPr>
        <w:tc>
          <w:tcPr>
            <w:tcW w:type="dxa" w:w="2118"/>
            <w:gridSpan w:val="2"/>
            <w:vMerge/>
            <w:tcBorders>
              <w:top w:sz="6.375999927520752" w:val="single" w:color="#000000"/>
              <w:bottom w:sz="4.0" w:val="single" w:color="#000000"/>
            </w:tcBorders>
          </w:tcPr>
          <w:p/>
        </w:tc>
        <w:tc>
          <w:tcPr>
            <w:tcW w:type="dxa" w:w="1059"/>
            <w:vMerge/>
            <w:tcBorders/>
          </w:tcPr>
          <w:p/>
        </w:tc>
        <w:tc>
          <w:tcPr>
            <w:tcW w:type="dxa" w:w="1059"/>
            <w:vMerge/>
            <w:tcBorders/>
          </w:tcPr>
          <w:p/>
        </w:tc>
        <w:tc>
          <w:tcPr>
            <w:tcW w:type="dxa" w:w="2118"/>
            <w:gridSpan w:val="2"/>
            <w:vMerge/>
            <w:tcBorders/>
          </w:tcPr>
          <w:p/>
        </w:tc>
        <w:tc>
          <w:tcPr>
            <w:tcW w:type="dxa" w:w="1290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226" w:right="0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(AI-Predicted)</w:t>
            </w:r>
          </w:p>
        </w:tc>
        <w:tc>
          <w:tcPr>
            <w:tcW w:type="dxa" w:w="1800"/>
            <w:gridSpan w:val="2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" w:after="0"/>
              <w:ind w:left="432" w:right="0" w:firstLine="0"/>
              <w:jc w:val="left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 xml:space="preserve">(AI-Predicted)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12 of 19 </w:t>
            </w:r>
          </w:p>
        </w:tc>
      </w:tr>
      <w:tr>
        <w:trPr>
          <w:trHeight w:hRule="exact" w:val="196"/>
        </w:trPr>
        <w:tc>
          <w:tcPr>
            <w:tcW w:type="dxa" w:w="2118"/>
            <w:gridSpan w:val="2"/>
            <w:vMerge/>
            <w:tcBorders>
              <w:top w:sz="6.375999927520752" w:val="single" w:color="#000000"/>
              <w:bottom w:sz="4.0" w:val="single" w:color="#000000"/>
            </w:tcBorders>
          </w:tcPr>
          <w:p/>
        </w:tc>
        <w:tc>
          <w:tcPr>
            <w:tcW w:type="dxa" w:w="14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Radiologist)</w:t>
            </w:r>
          </w:p>
        </w:tc>
        <w:tc>
          <w:tcPr>
            <w:tcW w:type="dxa" w:w="150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Neuroradiologist)</w:t>
            </w:r>
          </w:p>
        </w:tc>
        <w:tc>
          <w:tcPr>
            <w:tcW w:type="dxa" w:w="1490"/>
            <w:gridSpan w:val="2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6"/>
              </w:rPr>
              <w:t>Neuroradiologist)</w:t>
            </w:r>
          </w:p>
        </w:tc>
        <w:tc>
          <w:tcPr>
            <w:tcW w:type="dxa" w:w="2118"/>
            <w:gridSpan w:val="2"/>
            <w:vMerge/>
            <w:tcBorders>
              <w:bottom w:sz="4.0" w:val="single" w:color="#000000"/>
            </w:tcBorders>
          </w:tcPr>
          <w:p/>
        </w:tc>
        <w:tc>
          <w:tcPr>
            <w:tcW w:type="dxa" w:w="2118"/>
            <w:gridSpan w:val="2"/>
            <w:vMerge/>
            <w:tcBorders>
              <w:bottom w:sz="4.0" w:val="single" w:color="#000000"/>
            </w:tcBorders>
          </w:tcPr>
          <w:p/>
        </w:tc>
      </w:tr>
      <w:tr>
        <w:trPr>
          <w:trHeight w:hRule="exact" w:val="262"/>
        </w:trPr>
        <w:tc>
          <w:tcPr>
            <w:tcW w:type="dxa" w:w="1504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11 (abnormal)</w:t>
            </w:r>
          </w:p>
        </w:tc>
        <w:tc>
          <w:tcPr>
            <w:tcW w:type="dxa" w:w="1570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570"/>
            </w:tblGrid>
            <w:tr>
              <w:trPr>
                <w:trHeight w:hRule="exact" w:val="206"/>
              </w:trPr>
              <w:tc>
                <w:tcPr>
                  <w:tcW w:type="dxa" w:w="1190"/>
                  <w:tcBorders/>
                  <w:shd w:fill="d5db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8" w:after="0"/>
                    <w:ind w:left="0" w:right="34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>7.2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0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12.7</w:t>
            </w:r>
          </w:p>
        </w:tc>
        <w:tc>
          <w:tcPr>
            <w:tcW w:type="dxa" w:w="1500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500"/>
            </w:tblGrid>
            <w:tr>
              <w:trPr>
                <w:trHeight w:hRule="exact" w:val="206"/>
              </w:trPr>
              <w:tc>
                <w:tcPr>
                  <w:tcW w:type="dxa" w:w="1160"/>
                  <w:tcBorders/>
                  <w:shd w:fill="e1efd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8" w:after="0"/>
                    <w:ind w:left="0" w:right="31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>7.3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90"/>
            <w:gridSpan w:val="2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13.1</w:t>
            </w:r>
          </w:p>
        </w:tc>
        <w:tc>
          <w:tcPr>
            <w:tcW w:type="dxa" w:w="1290"/>
            <w:gridSpan w:val="2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90"/>
            </w:tblGrid>
            <w:tr>
              <w:trPr>
                <w:trHeight w:hRule="exact" w:val="206"/>
              </w:trPr>
              <w:tc>
                <w:tcPr>
                  <w:tcW w:type="dxa" w:w="1050"/>
                  <w:tcBorders/>
                  <w:shd w:fill="fff1c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8" w:after="0"/>
                    <w:ind w:left="0" w:right="20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>6.5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gridSpan w:val="2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2" w:after="0"/>
              <w:ind w:left="0" w:right="74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9.5</w:t>
            </w:r>
          </w:p>
        </w:tc>
      </w:tr>
      <w:tr>
        <w:trPr>
          <w:trHeight w:hRule="exact" w:val="238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 (abnormal)</w:t>
            </w:r>
          </w:p>
        </w:tc>
        <w:tc>
          <w:tcPr>
            <w:tcW w:type="dxa" w:w="157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10.2</w:t>
            </w:r>
          </w:p>
        </w:tc>
        <w:tc>
          <w:tcPr>
            <w:tcW w:type="dxa" w:w="142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5.3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11.1</w:t>
            </w:r>
          </w:p>
        </w:tc>
        <w:tc>
          <w:tcPr>
            <w:tcW w:type="dxa" w:w="1490"/>
            <w:gridSpan w:val="2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5.8</w:t>
            </w:r>
          </w:p>
        </w:tc>
        <w:tc>
          <w:tcPr>
            <w:tcW w:type="dxa" w:w="1290"/>
            <w:gridSpan w:val="2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40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11.5</w:t>
            </w:r>
          </w:p>
        </w:tc>
        <w:tc>
          <w:tcPr>
            <w:tcW w:type="dxa" w:w="1800"/>
            <w:gridSpan w:val="2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2" w:after="0"/>
              <w:ind w:left="0" w:right="74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5.0</w:t>
            </w:r>
          </w:p>
        </w:tc>
      </w:tr>
      <w:tr>
        <w:trPr>
          <w:trHeight w:hRule="exact" w:val="234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258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16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13 (abnormal)</w:t>
            </w:r>
          </w:p>
        </w:tc>
        <w:tc>
          <w:tcPr>
            <w:tcW w:type="dxa" w:w="157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1570"/>
            </w:tblGrid>
            <w:tr>
              <w:trPr>
                <w:trHeight w:hRule="exact" w:val="222"/>
              </w:trPr>
              <w:tc>
                <w:tcPr>
                  <w:tcW w:type="dxa" w:w="1238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14" w:after="0"/>
                    <w:ind w:left="0" w:right="23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10.3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11.3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0"/>
            <w:tcBorders>
              <w:top w:sz="2.3919999599456787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420"/>
            </w:tblGrid>
            <w:tr>
              <w:trPr>
                <w:trHeight w:hRule="exact" w:val="202"/>
              </w:trPr>
              <w:tc>
                <w:tcPr>
                  <w:tcW w:type="dxa" w:w="940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0" w:right="196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9.8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10.5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7.99999999999955" w:type="dxa"/>
            </w:tblPr>
            <w:tblGrid>
              <w:gridCol w:w="1500"/>
            </w:tblGrid>
            <w:tr>
              <w:trPr>
                <w:trHeight w:hRule="exact" w:val="222"/>
              </w:trPr>
              <w:tc>
                <w:tcPr>
                  <w:tcW w:type="dxa" w:w="1182"/>
                  <w:tcBorders/>
                  <w:shd w:fill="e2ef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14" w:after="0"/>
                    <w:ind w:left="0" w:right="16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11.1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11.2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88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0" w:after="0"/>
              <w:ind w:left="0" w:right="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10.4</w:t>
            </w:r>
          </w:p>
        </w:tc>
        <w:tc>
          <w:tcPr>
            <w:tcW w:type="dxa" w:w="602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38" w:after="0"/>
              <w:ind w:left="20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10.5 </w:t>
            </w:r>
          </w:p>
        </w:tc>
        <w:tc>
          <w:tcPr>
            <w:tcW w:type="dxa" w:w="892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2.00000000000045" w:type="dxa"/>
            </w:tblPr>
            <w:tblGrid>
              <w:gridCol w:w="892"/>
            </w:tblGrid>
            <w:tr>
              <w:trPr>
                <w:trHeight w:hRule="exact" w:val="222"/>
              </w:trPr>
              <w:tc>
                <w:tcPr>
                  <w:tcW w:type="dxa" w:w="478"/>
                  <w:tcBorders/>
                  <w:shd w:fill="fff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8" w:after="0"/>
                    <w:ind w:left="0" w:right="0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>11.0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38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10.5 </w:t>
            </w:r>
          </w:p>
        </w:tc>
        <w:tc>
          <w:tcPr>
            <w:tcW w:type="dxa" w:w="1800"/>
            <w:gridSpan w:val="2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54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9.0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9.5 </w:t>
            </w:r>
          </w:p>
        </w:tc>
      </w:tr>
      <w:tr>
        <w:trPr>
          <w:trHeight w:hRule="exact" w:val="248"/>
        </w:trPr>
        <w:tc>
          <w:tcPr>
            <w:tcW w:type="dxa" w:w="1504"/>
            <w:tcBorders>
              <w:top w:sz="2.3919999599456787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258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17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 (abnormal)</w:t>
            </w:r>
          </w:p>
        </w:tc>
        <w:tc>
          <w:tcPr>
            <w:tcW w:type="dxa" w:w="1570"/>
            <w:tcBorders>
              <w:top w:sz="2.3919999599456787" w:val="single" w:color="#000000"/>
              <w:bottom w:sz="4.0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1570"/>
            </w:tblGrid>
            <w:tr>
              <w:trPr>
                <w:trHeight w:hRule="exact" w:val="222"/>
              </w:trPr>
              <w:tc>
                <w:tcPr>
                  <w:tcW w:type="dxa" w:w="1238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0" w:after="0"/>
                    <w:ind w:left="0" w:right="23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10.3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12.0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0"/>
            <w:tcBorders>
              <w:top w:sz="2.3919999599456787" w:val="single" w:color="#000000"/>
              <w:bottom w:sz="4.0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1420"/>
            </w:tblGrid>
            <w:tr>
              <w:trPr>
                <w:trHeight w:hRule="exact" w:val="218"/>
              </w:trPr>
              <w:tc>
                <w:tcPr>
                  <w:tcW w:type="dxa" w:w="940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exact" w:before="0" w:after="0"/>
                    <w:ind w:left="0" w:right="196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5.6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13.8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00"/>
            <w:tcBorders>
              <w:top w:sz="2.3919999599456787" w:val="single" w:color="#000000"/>
              <w:bottom w:sz="4.0" w:val="single" w:color="#000000"/>
            </w:tcBorders>
            <w:shd w:fill="e1efd8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7.99999999999955" w:type="dxa"/>
            </w:tblPr>
            <w:tblGrid>
              <w:gridCol w:w="1500"/>
            </w:tblGrid>
            <w:tr>
              <w:trPr>
                <w:trHeight w:hRule="exact" w:val="222"/>
              </w:trPr>
              <w:tc>
                <w:tcPr>
                  <w:tcW w:type="dxa" w:w="1182"/>
                  <w:tcBorders/>
                  <w:shd w:fill="e2ef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0" w:after="0"/>
                    <w:ind w:left="0" w:right="16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9.3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12.4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88"/>
            <w:tcBorders>
              <w:top w:sz="2.3919999599456787" w:val="single" w:color="#000000"/>
              <w:bottom w:sz="4.0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4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5.1</w:t>
            </w:r>
          </w:p>
        </w:tc>
        <w:tc>
          <w:tcPr>
            <w:tcW w:type="dxa" w:w="602"/>
            <w:tcBorders>
              <w:top w:sz="2.3919999599456787" w:val="single" w:color="#000000"/>
              <w:bottom w:sz="4.0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8" w:after="0"/>
              <w:ind w:left="20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13.5 </w:t>
            </w:r>
          </w:p>
        </w:tc>
        <w:tc>
          <w:tcPr>
            <w:tcW w:type="dxa" w:w="892"/>
            <w:tcBorders>
              <w:top w:sz="2.3919999599456787" w:val="single" w:color="#000000"/>
              <w:bottom w:sz="4.0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" w:after="0"/>
              <w:ind w:left="0" w:right="4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9.0</w:t>
            </w:r>
          </w:p>
        </w:tc>
        <w:tc>
          <w:tcPr>
            <w:tcW w:type="dxa" w:w="398"/>
            <w:tcBorders>
              <w:top w:sz="2.3919999599456787" w:val="single" w:color="#000000"/>
              <w:bottom w:sz="4.0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58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12.0 </w:t>
            </w:r>
          </w:p>
        </w:tc>
        <w:tc>
          <w:tcPr>
            <w:tcW w:type="dxa" w:w="1800"/>
            <w:gridSpan w:val="2"/>
            <w:tcBorders>
              <w:top w:sz="2.3919999599456787" w:val="single" w:color="#000000"/>
              <w:bottom w:sz="4.0" w:val="single" w:color="#000000"/>
            </w:tcBorders>
            <w:shd w:fill="fff1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50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5.0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13.5 </w:t>
            </w:r>
          </w:p>
        </w:tc>
      </w:tr>
      <w:tr>
        <w:trPr>
          <w:trHeight w:hRule="exact" w:val="230"/>
        </w:trPr>
        <w:tc>
          <w:tcPr>
            <w:tcW w:type="dxa" w:w="1504"/>
            <w:tcBorders>
              <w:top w:sz="4.0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258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18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 (abnormal)</w:t>
            </w:r>
          </w:p>
        </w:tc>
        <w:tc>
          <w:tcPr>
            <w:tcW w:type="dxa" w:w="1570"/>
            <w:tcBorders>
              <w:top w:sz="4.0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1.99999999999989" w:type="dxa"/>
            </w:tblPr>
            <w:tblGrid>
              <w:gridCol w:w="1570"/>
            </w:tblGrid>
            <w:tr>
              <w:trPr>
                <w:trHeight w:hRule="exact" w:val="222"/>
              </w:trPr>
              <w:tc>
                <w:tcPr>
                  <w:tcW w:type="dxa" w:w="1238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0" w:right="23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10.6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12.1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0"/>
            <w:tcBorders>
              <w:top w:sz="4.0" w:val="single" w:color="#000000"/>
              <w:bottom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1420"/>
            </w:tblGrid>
            <w:tr>
              <w:trPr>
                <w:trHeight w:hRule="exact" w:val="218"/>
              </w:trPr>
              <w:tc>
                <w:tcPr>
                  <w:tcW w:type="dxa" w:w="960"/>
                  <w:tcBorders/>
                  <w:shd w:fill="d6dce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0" w:right="0" w:firstLine="0"/>
                    <w:jc w:val="center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12.0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12.1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00"/>
            <w:tcBorders>
              <w:top w:sz="4.0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7.99999999999955" w:type="dxa"/>
            </w:tblPr>
            <w:tblGrid>
              <w:gridCol w:w="1500"/>
            </w:tblGrid>
            <w:tr>
              <w:trPr>
                <w:trHeight w:hRule="exact" w:val="222"/>
              </w:trPr>
              <w:tc>
                <w:tcPr>
                  <w:tcW w:type="dxa" w:w="1182"/>
                  <w:tcBorders/>
                  <w:shd w:fill="e2ef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0" w:right="164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10.1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12.5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88"/>
            <w:tcBorders>
              <w:top w:sz="4.0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12.4</w:t>
            </w:r>
          </w:p>
        </w:tc>
        <w:tc>
          <w:tcPr>
            <w:tcW w:type="dxa" w:w="602"/>
            <w:tcBorders>
              <w:top w:sz="4.0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40" w:after="0"/>
              <w:ind w:left="20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12.5 </w:t>
            </w:r>
          </w:p>
        </w:tc>
        <w:tc>
          <w:tcPr>
            <w:tcW w:type="dxa" w:w="892"/>
            <w:tcBorders>
              <w:top w:sz="4.0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2.00000000000045" w:type="dxa"/>
            </w:tblPr>
            <w:tblGrid>
              <w:gridCol w:w="892"/>
            </w:tblGrid>
            <w:tr>
              <w:trPr>
                <w:trHeight w:hRule="exact" w:val="222"/>
              </w:trPr>
              <w:tc>
                <w:tcPr>
                  <w:tcW w:type="dxa" w:w="478"/>
                  <w:tcBorders/>
                  <w:shd w:fill="fff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0" w:right="0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>10.5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98"/>
            <w:tcBorders>
              <w:top w:sz="4.0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40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15.0 </w:t>
            </w:r>
          </w:p>
        </w:tc>
        <w:tc>
          <w:tcPr>
            <w:tcW w:type="dxa" w:w="1800"/>
            <w:gridSpan w:val="2"/>
            <w:tcBorders>
              <w:top w:sz="4.0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0.0" w:type="dxa"/>
            </w:tblPr>
            <w:tblGrid>
              <w:gridCol w:w="1800"/>
            </w:tblGrid>
            <w:tr>
              <w:trPr>
                <w:trHeight w:hRule="exact" w:val="218"/>
              </w:trPr>
              <w:tc>
                <w:tcPr>
                  <w:tcW w:type="dxa" w:w="1140"/>
                  <w:tcBorders/>
                  <w:shd w:fill="fff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0" w:right="240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6"/>
                    </w:rPr>
                    <w:t xml:space="preserve">11.0 </w:t>
                  </w:r>
                  <w:r>
                    <w:rPr>
                      <w:rFonts w:ascii="PalatinoLinotype" w:hAnsi="PalatinoLinotype" w:eastAsia="PalatinoLinotype"/>
                      <w:b w:val="0"/>
                      <w:i w:val="0"/>
                      <w:color w:val="000000"/>
                      <w:sz w:val="18"/>
                    </w:rPr>
                    <w:t xml:space="preserve">14.5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660"/>
        </w:trPr>
        <w:tc>
          <w:tcPr>
            <w:tcW w:type="dxa" w:w="1504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258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19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16 (abnormal)</w:t>
            </w:r>
          </w:p>
          <w:p>
            <w:pPr>
              <w:autoSpaceDN w:val="0"/>
              <w:tabs>
                <w:tab w:pos="588" w:val="left"/>
                <w:tab w:pos="696" w:val="left"/>
              </w:tabs>
              <w:autoSpaceDE w:val="0"/>
              <w:widowControl/>
              <w:spacing w:line="150" w:lineRule="exact" w:before="32" w:after="0"/>
              <w:ind w:left="258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20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17 (abnormal)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18 (abnormal) </w:t>
            </w:r>
            <w:r>
              <w:br/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21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19 (abnormal) </w:t>
            </w:r>
            <w:r>
              <w:br/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22 (abnormal)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20 (abnormal) </w:t>
            </w:r>
            <w:r>
              <w:br/>
            </w:r>
            <w:r>
              <w:tab/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Mean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21 (abnormal) </w:t>
            </w:r>
            <w:r>
              <w:br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22 (abnormal)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SD </w:t>
            </w:r>
          </w:p>
        </w:tc>
        <w:tc>
          <w:tcPr>
            <w:tcW w:type="dxa" w:w="157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49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11.3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12.3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49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12.0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14.1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12.1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494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16.9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12.3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494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22.0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14.1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448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12.18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16.9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49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22.0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4.19 </w:t>
            </w:r>
          </w:p>
        </w:tc>
        <w:tc>
          <w:tcPr>
            <w:tcW w:type="dxa" w:w="142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39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10.5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14.1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39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13.8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12.8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12.1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396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15.3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14.1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396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26.6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12.8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35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12.75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15.3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396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26.6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5.10 </w:t>
            </w:r>
          </w:p>
        </w:tc>
        <w:tc>
          <w:tcPr>
            <w:tcW w:type="dxa" w:w="150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36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11.2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12.5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36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12.4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14.5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12.5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364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17.5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12.5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364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22.9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14.5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32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12.64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17.5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36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22.9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5.08 </w:t>
            </w:r>
          </w:p>
        </w:tc>
        <w:tc>
          <w:tcPr>
            <w:tcW w:type="dxa" w:w="1490"/>
            <w:gridSpan w:val="2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2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10.5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15.1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2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13.5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12.3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12.5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222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15.9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15.1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222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26.3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12.3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178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12.81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15.9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22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26.3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5.31 </w:t>
            </w:r>
          </w:p>
        </w:tc>
        <w:tc>
          <w:tcPr>
            <w:tcW w:type="dxa" w:w="1708"/>
            <w:gridSpan w:val="3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44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10.5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13.0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44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12.0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14.0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8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15.0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44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17.5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8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13.0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440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22.5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8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14.0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394" w:firstLine="0"/>
              <w:jc w:val="righ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11.22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822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17.5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44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22.5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3.31 </w:t>
            </w:r>
          </w:p>
        </w:tc>
        <w:tc>
          <w:tcPr>
            <w:tcW w:type="dxa" w:w="1382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9.5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13.0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50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13.5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12.0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70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14.5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17.5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70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13.0</w:t>
            </w:r>
          </w:p>
          <w:p>
            <w:pPr>
              <w:autoSpaceDN w:val="0"/>
              <w:autoSpaceDE w:val="0"/>
              <w:widowControl/>
              <w:spacing w:line="182" w:lineRule="auto" w:before="0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27.5 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70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12.0</w:t>
            </w:r>
          </w:p>
          <w:p>
            <w:pPr>
              <w:autoSpaceDN w:val="0"/>
              <w:autoSpaceDE w:val="0"/>
              <w:widowControl/>
              <w:spacing w:line="180" w:lineRule="auto" w:before="0" w:after="0"/>
              <w:ind w:left="0" w:right="0" w:firstLine="0"/>
              <w:jc w:val="center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10.79 </w:t>
            </w:r>
          </w:p>
          <w:p>
            <w:pPr>
              <w:autoSpaceDN w:val="0"/>
              <w:autoSpaceDE w:val="0"/>
              <w:widowControl/>
              <w:spacing w:line="194" w:lineRule="exact" w:before="0" w:after="0"/>
              <w:ind w:left="0" w:right="70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17.5</w:t>
            </w:r>
          </w:p>
          <w:p>
            <w:pPr>
              <w:autoSpaceDN w:val="0"/>
              <w:autoSpaceDE w:val="0"/>
              <w:widowControl/>
              <w:spacing w:line="196" w:lineRule="exact" w:before="0" w:after="0"/>
              <w:ind w:left="0" w:right="500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27.5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8"/>
              </w:rPr>
              <w:t xml:space="preserve">4.22 </w:t>
            </w:r>
          </w:p>
        </w:tc>
      </w:tr>
      <w:tr>
        <w:trPr>
          <w:trHeight w:hRule="exact" w:val="192"/>
        </w:trPr>
        <w:tc>
          <w:tcPr>
            <w:tcW w:type="dxa" w:w="1504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Mean</w:t>
            </w:r>
          </w:p>
        </w:tc>
        <w:tc>
          <w:tcPr>
            <w:tcW w:type="dxa" w:w="1570"/>
            <w:tcBorders>
              <w:top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12.18</w:t>
            </w:r>
          </w:p>
        </w:tc>
        <w:tc>
          <w:tcPr>
            <w:tcW w:type="dxa" w:w="1420"/>
            <w:tcBorders>
              <w:top w:sz="2.3919999599456787" w:val="single" w:color="#000000"/>
            </w:tcBorders>
            <w:shd w:fill="d5db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12.75</w:t>
            </w:r>
          </w:p>
        </w:tc>
        <w:tc>
          <w:tcPr>
            <w:tcW w:type="dxa" w:w="1500"/>
            <w:tcBorders>
              <w:top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12.64</w:t>
            </w:r>
          </w:p>
        </w:tc>
        <w:tc>
          <w:tcPr>
            <w:tcW w:type="dxa" w:w="1490"/>
            <w:gridSpan w:val="2"/>
            <w:tcBorders>
              <w:top w:sz="2.3919999599456787" w:val="single" w:color="#000000"/>
            </w:tcBorders>
            <w:shd w:fill="e1efd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12.81</w:t>
            </w:r>
          </w:p>
        </w:tc>
        <w:tc>
          <w:tcPr>
            <w:tcW w:type="dxa" w:w="1290"/>
            <w:gridSpan w:val="2"/>
            <w:tcBorders>
              <w:top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36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11.22</w:t>
            </w:r>
          </w:p>
        </w:tc>
        <w:tc>
          <w:tcPr>
            <w:tcW w:type="dxa" w:w="1800"/>
            <w:gridSpan w:val="2"/>
            <w:tcBorders>
              <w:top w:sz="2.3919999599456787" w:val="single" w:color="#000000"/>
            </w:tcBorders>
            <w:shd w:fill="fff1c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0" w:after="0"/>
              <w:ind w:left="0" w:right="668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10.79</w:t>
            </w:r>
          </w:p>
        </w:tc>
      </w:tr>
      <w:tr>
        <w:trPr>
          <w:trHeight w:hRule="exact" w:val="252"/>
        </w:trPr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SD</w:t>
            </w:r>
          </w:p>
        </w:tc>
        <w:tc>
          <w:tcPr>
            <w:tcW w:type="dxa" w:w="1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4.19</w:t>
            </w:r>
          </w:p>
        </w:tc>
        <w:tc>
          <w:tcPr>
            <w:tcW w:type="dxa" w:w="75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  <w:tab w:pos="2028" w:val="left"/>
                <w:tab w:pos="3522" w:val="left"/>
                <w:tab w:pos="5018" w:val="left"/>
                <w:tab w:pos="6512" w:val="left"/>
              </w:tabs>
              <w:autoSpaceDE w:val="0"/>
              <w:widowControl/>
              <w:spacing w:line="204" w:lineRule="exact" w:before="0" w:after="0"/>
              <w:ind w:left="10" w:right="0" w:firstLine="0"/>
              <w:jc w:val="left"/>
            </w:pP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20"/>
              </w:rPr>
              <w:t xml:space="preserve">An example of AI vs. manual measurement in an abnormal case is shown in Figure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5.10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5.08 </w:t>
            </w:r>
            <w:r>
              <w:tab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5.31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 xml:space="preserve">3.31 </w:t>
            </w:r>
            <w:r>
              <w:tab/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4.22</w:t>
            </w:r>
          </w:p>
        </w:tc>
      </w:tr>
    </w:tbl>
    <w:p>
      <w:pPr>
        <w:autoSpaceDN w:val="0"/>
        <w:autoSpaceDE w:val="0"/>
        <w:widowControl/>
        <w:spacing w:line="180" w:lineRule="auto" w:before="0" w:after="0"/>
        <w:ind w:left="0" w:right="7730" w:firstLine="0"/>
        <w:jc w:val="righ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9. </w:t>
      </w:r>
    </w:p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5980" cy="20269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2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6" w:lineRule="exact" w:before="142" w:after="0"/>
        <w:ind w:left="2622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9.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Sample of ventricle measurement in Abnormal Cases using AI.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Manual measurement, 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9.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Sample of ventricle measurement in Abnormal Cases using AI.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a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) Manual measurement, </w:t>
      </w:r>
    </w:p>
    <w:p>
      <w:pPr>
        <w:autoSpaceDN w:val="0"/>
        <w:autoSpaceDE w:val="0"/>
        <w:widowControl/>
        <w:spacing w:line="224" w:lineRule="exact" w:before="0" w:after="0"/>
        <w:ind w:left="261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) AI- measurement,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c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Comparison table.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b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AI- measurement,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c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) Comparison table. </w:t>
      </w:r>
    </w:p>
    <w:p>
      <w:pPr>
        <w:autoSpaceDN w:val="0"/>
        <w:autoSpaceDE w:val="0"/>
        <w:widowControl/>
        <w:spacing w:line="246" w:lineRule="exact" w:before="204" w:after="0"/>
        <w:ind w:left="0" w:right="76" w:firstLine="0"/>
        <w:jc w:val="righ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An example of AI vs. manual measurement in an abnormal case is shown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.</w:t>
      </w:r>
    </w:p>
    <w:p>
      <w:pPr>
        <w:autoSpaceDN w:val="0"/>
        <w:autoSpaceDE w:val="0"/>
        <w:widowControl/>
        <w:spacing w:line="256" w:lineRule="exact" w:before="18" w:after="0"/>
        <w:ind w:left="2622" w:right="0" w:firstLine="462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We calculated the R2 score to evaluate the correlation between the predictions made 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 xml:space="preserve">3.4. Measurement of R2 Score in Right Ventricle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by the general radiologist, neuroradiologist, and AI. For the right ventricle, the R2 score </w:t>
      </w:r>
    </w:p>
    <w:p>
      <w:pPr>
        <w:autoSpaceDN w:val="0"/>
        <w:autoSpaceDE w:val="0"/>
        <w:widowControl/>
        <w:spacing w:line="260" w:lineRule="exact" w:before="0" w:after="0"/>
        <w:ind w:left="2622" w:right="0" w:firstLine="38"/>
        <w:jc w:val="left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was 0.94 for the comparison between the general radiologist and AI, and 0.96 for the com-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We calculated the R2 score to evaluate the correlation between the predictions made by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general radiologist, neuroradiologist, and AI. For the right ventricle, the R2 score was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parison between the neuroradiologist and AI. Figure 10a presents a box plot that compares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0.94 for the comparison between the general radiologist and AI, and 0.96 for the comparison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the AI, general radiologist, and neuroradiologist predictions for the right ventricle, while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between the neuroradiologist and AI.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presents a box plot that compares the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Supplement Figure S3 provides a scatter for these comparisons. </w:t>
      </w:r>
    </w:p>
    <w:p>
      <w:pPr>
        <w:sectPr>
          <w:pgSz w:w="11906" w:h="16838"/>
          <w:pgMar w:top="556" w:right="610" w:bottom="656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89"/>
        <w:gridCol w:w="5289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72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7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12 of 18</w:t>
            </w:r>
          </w:p>
        </w:tc>
      </w:tr>
      <w:tr>
        <w:trPr>
          <w:trHeight w:hRule="exact" w:val="184"/>
        </w:trPr>
        <w:tc>
          <w:tcPr>
            <w:tcW w:type="dxa" w:w="583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2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6"/>
        </w:trPr>
        <w:tc>
          <w:tcPr>
            <w:tcW w:type="dxa" w:w="105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6" w:after="0"/>
              <w:ind w:left="0" w:right="0" w:firstLine="0"/>
              <w:jc w:val="center"/>
            </w:pP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Diagnostics </w:t>
            </w:r>
            <w:r>
              <w:rPr>
                <w:rFonts w:ascii="PalatinoLinotype,Bold" w:hAnsi="PalatinoLinotype,Bold" w:eastAsia="PalatinoLinotype,Bold"/>
                <w:b/>
                <w:i w:val="0"/>
                <w:color w:val="000000"/>
                <w:sz w:val="16"/>
              </w:rPr>
              <w:t>2023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PalatinoLinotype,Italic" w:hAnsi="PalatinoLinotype,Italic" w:eastAsia="PalatinoLinotype,Italic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, x FOR PEER REVIEW 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20"/>
              </w:rPr>
              <w:t xml:space="preserve">AI, general radiologist, and neuroradiologist predictions for the right ventricle, while </w:t>
            </w:r>
            <w:r>
              <w:rPr>
                <w:rFonts w:ascii="PalatinoLinotype" w:hAnsi="PalatinoLinotype" w:eastAsia="PalatinoLinotype"/>
                <w:b w:val="0"/>
                <w:i w:val="0"/>
                <w:color w:val="000000"/>
                <w:sz w:val="16"/>
              </w:rPr>
              <w:t xml:space="preserve">13 of 19 </w:t>
            </w:r>
          </w:p>
        </w:tc>
      </w:tr>
    </w:tbl>
    <w:p>
      <w:pPr>
        <w:autoSpaceDN w:val="0"/>
        <w:autoSpaceDE w:val="0"/>
        <w:widowControl/>
        <w:spacing w:line="244" w:lineRule="exact" w:before="4" w:after="362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Supplement Figure S3 provides a scatter for these comparisons.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8.0" w:type="dxa"/>
      </w:tblPr>
      <w:tblGrid>
        <w:gridCol w:w="10578"/>
      </w:tblGrid>
      <w:tr>
        <w:trPr>
          <w:trHeight w:hRule="exact" w:val="5436"/>
        </w:trPr>
        <w:tc>
          <w:tcPr>
            <w:tcW w:type="dxa" w:w="9364"/>
            <w:tcBorders>
              <w:start w:sz="12.0" w:val="single" w:color="#D8D8D8"/>
              <w:top w:sz="12.0" w:val="single" w:color="#D8D8D8"/>
              <w:end w:sz="12.0" w:val="single" w:color="#D8D8D8"/>
              <w:bottom w:sz="12.0" w:val="single" w:color="#D8D8D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182"/>
              <w:ind w:left="0" w:right="0" w:firstLine="0"/>
              <w:jc w:val="center"/>
            </w:pPr>
            <w:r>
              <w:rPr>
                <w:rFonts w:ascii="Calibri,Bold" w:hAnsi="Calibri,Bold" w:eastAsia="Calibri,Bold"/>
                <w:b/>
                <w:i w:val="0"/>
                <w:color w:val="6B6B6B"/>
                <w:sz w:val="32"/>
              </w:rPr>
              <w:t>COMPARE RIGHT MEASUREMENT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00.0" w:type="dxa"/>
            </w:tblPr>
            <w:tblGrid>
              <w:gridCol w:w="3121"/>
              <w:gridCol w:w="3121"/>
              <w:gridCol w:w="3121"/>
            </w:tblGrid>
            <w:tr>
              <w:trPr>
                <w:trHeight w:hRule="exact" w:val="300"/>
              </w:trPr>
              <w:tc>
                <w:tcPr>
                  <w:tcW w:type="dxa" w:w="2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9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R (Radio vs Neuro)</w:t>
                  </w:r>
                </w:p>
              </w:tc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R (Radio vs AI)</w:t>
                  </w:r>
                </w:p>
              </w:tc>
              <w:tc>
                <w:tcPr>
                  <w:tcW w:type="dxa" w:w="2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21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R (Neuro vs AI)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8.0000000000001" w:type="dxa"/>
            </w:tblPr>
            <w:tblGrid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  <w:gridCol w:w="111"/>
            </w:tblGrid>
            <w:tr>
              <w:trPr>
                <w:trHeight w:hRule="exact" w:val="3372"/>
              </w:trPr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8" w:val="left"/>
                      <w:tab w:pos="690" w:val="left"/>
                    </w:tabs>
                    <w:autoSpaceDE w:val="0"/>
                    <w:widowControl/>
                    <w:spacing w:line="245" w:lineRule="auto" w:before="46" w:after="0"/>
                    <w:ind w:left="306" w:right="244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0.2</w:t>
                  </w:r>
                </w:p>
              </w:tc>
              <w:tc>
                <w:tcPr>
                  <w:tcW w:type="dxa" w:w="406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0" w:right="2184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498" w:right="2592" w:hanging="192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0.2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74" w:val="left"/>
                      <w:tab w:pos="1554" w:val="left"/>
                    </w:tabs>
                    <w:autoSpaceDE w:val="0"/>
                    <w:widowControl/>
                    <w:spacing w:line="245" w:lineRule="auto" w:before="46" w:after="0"/>
                    <w:ind w:left="594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1.5</w:t>
                  </w:r>
                </w:p>
              </w:tc>
              <w:tc>
                <w:tcPr>
                  <w:tcW w:type="dxa" w:w="406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0" w:right="25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94" w:val="left"/>
                      <w:tab w:pos="978" w:val="left"/>
                    </w:tabs>
                    <w:autoSpaceDE w:val="0"/>
                    <w:widowControl/>
                    <w:spacing w:line="245" w:lineRule="auto" w:before="46" w:after="0"/>
                    <w:ind w:left="498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78" w:val="left"/>
                      <w:tab w:pos="1362" w:val="left"/>
                    </w:tabs>
                    <w:autoSpaceDE w:val="0"/>
                    <w:widowControl/>
                    <w:spacing w:line="245" w:lineRule="auto" w:before="48" w:after="0"/>
                    <w:ind w:left="498" w:right="172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90" w:val="left"/>
                      <w:tab w:pos="978" w:val="left"/>
                    </w:tabs>
                    <w:autoSpaceDE w:val="0"/>
                    <w:widowControl/>
                    <w:spacing w:line="245" w:lineRule="auto" w:before="48" w:after="0"/>
                    <w:ind w:left="402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0.6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02" w:val="left"/>
                      <w:tab w:pos="498" w:val="left"/>
                    </w:tabs>
                    <w:autoSpaceDE w:val="0"/>
                    <w:widowControl/>
                    <w:spacing w:line="245" w:lineRule="auto" w:before="46" w:after="0"/>
                    <w:ind w:left="210" w:right="2592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0.1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458" w:val="left"/>
                      <w:tab w:pos="1554" w:val="left"/>
                    </w:tabs>
                    <w:autoSpaceDE w:val="0"/>
                    <w:widowControl/>
                    <w:spacing w:line="245" w:lineRule="auto" w:before="46" w:after="0"/>
                    <w:ind w:left="210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1.4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86" w:val="left"/>
                      <w:tab w:pos="882" w:val="left"/>
                    </w:tabs>
                    <w:autoSpaceDE w:val="0"/>
                    <w:widowControl/>
                    <w:spacing w:line="245" w:lineRule="auto" w:before="46" w:after="0"/>
                    <w:ind w:left="210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0.7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0.8</w:t>
                  </w:r>
                </w:p>
              </w:tc>
              <w:tc>
                <w:tcPr>
                  <w:tcW w:type="dxa" w:w="408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78" w:val="left"/>
                      <w:tab w:pos="1362" w:val="left"/>
                    </w:tabs>
                    <w:autoSpaceDE w:val="0"/>
                    <w:widowControl/>
                    <w:spacing w:line="245" w:lineRule="auto" w:before="48" w:after="0"/>
                    <w:ind w:left="498" w:right="172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86" w:val="left"/>
                      <w:tab w:pos="882" w:val="left"/>
                    </w:tabs>
                    <w:autoSpaceDE w:val="0"/>
                    <w:widowControl/>
                    <w:spacing w:line="245" w:lineRule="auto" w:before="46" w:after="0"/>
                    <w:ind w:left="210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0.8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0.7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0.1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74" w:val="left"/>
                      <w:tab w:pos="1362" w:val="left"/>
                    </w:tabs>
                    <w:autoSpaceDE w:val="0"/>
                    <w:widowControl/>
                    <w:spacing w:line="245" w:lineRule="auto" w:before="46" w:after="0"/>
                    <w:ind w:left="402" w:right="172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0.3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8" w:val="left"/>
                      <w:tab w:pos="594" w:val="left"/>
                    </w:tabs>
                    <w:autoSpaceDE w:val="0"/>
                    <w:widowControl/>
                    <w:spacing w:line="245" w:lineRule="auto" w:before="46" w:after="0"/>
                    <w:ind w:left="210" w:right="244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86" w:val="left"/>
                      <w:tab w:pos="882" w:val="left"/>
                    </w:tabs>
                    <w:autoSpaceDE w:val="0"/>
                    <w:widowControl/>
                    <w:spacing w:line="245" w:lineRule="auto" w:before="46" w:after="0"/>
                    <w:ind w:left="210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0.8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0.7</w:t>
                  </w:r>
                </w:p>
              </w:tc>
              <w:tc>
                <w:tcPr>
                  <w:tcW w:type="dxa" w:w="404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8" w:val="left"/>
                    </w:tabs>
                    <w:autoSpaceDE w:val="0"/>
                    <w:widowControl/>
                    <w:spacing w:line="245" w:lineRule="auto" w:before="46" w:after="0"/>
                    <w:ind w:left="114" w:right="2592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204"/>
                  <w:gridSpan w:val="2"/>
                  <w:tcBorders>
                    <w:start w:sz="6.0" w:val="single" w:color="#D8D8D8"/>
                    <w:end w:sz="17.59999999999991" w:val="single" w:color="#FFBF00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16" w:after="0"/>
                    <w:ind w:left="49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84"/>
                  <w:tcBorders>
                    <w:start w:sz="17.59999999999991" w:val="single" w:color="#FFBF00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0" w:after="0"/>
                    <w:ind w:left="0" w:right="26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2.9</w:t>
                  </w:r>
                </w:p>
              </w:tc>
              <w:tc>
                <w:tcPr>
                  <w:tcW w:type="dxa" w:w="118"/>
                  <w:tcBorders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64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2.5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94" w:val="left"/>
                      <w:tab w:pos="786" w:val="left"/>
                    </w:tabs>
                    <w:autoSpaceDE w:val="0"/>
                    <w:widowControl/>
                    <w:spacing w:line="245" w:lineRule="auto" w:before="46" w:after="0"/>
                    <w:ind w:left="306" w:right="230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0.7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0.5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98" w:val="left"/>
                      <w:tab w:pos="594" w:val="left"/>
                    </w:tabs>
                    <w:autoSpaceDE w:val="0"/>
                    <w:widowControl/>
                    <w:spacing w:line="245" w:lineRule="auto" w:before="46" w:after="0"/>
                    <w:ind w:left="210" w:right="244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0.5</w:t>
                  </w:r>
                </w:p>
              </w:tc>
              <w:tc>
                <w:tcPr>
                  <w:tcW w:type="dxa" w:w="404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0" w:right="247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</w:t>
                  </w:r>
                </w:p>
              </w:tc>
              <w:tc>
                <w:tcPr>
                  <w:tcW w:type="dxa" w:w="408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94" w:val="left"/>
                      <w:tab w:pos="978" w:val="left"/>
                    </w:tabs>
                    <w:autoSpaceDE w:val="0"/>
                    <w:widowControl/>
                    <w:spacing w:line="245" w:lineRule="auto" w:before="48" w:after="0"/>
                    <w:ind w:left="498" w:right="216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</w:tblGrid>
            <w:tr>
              <w:trPr>
                <w:trHeight w:hRule="exact" w:val="270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3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4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5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6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7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8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9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10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11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12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13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14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15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16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17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18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19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20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21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6B6B6B"/>
                <w:sz w:val="18"/>
              </w:rPr>
              <w:t>PATIENTS</w:t>
            </w:r>
          </w:p>
        </w:tc>
      </w:tr>
    </w:tbl>
    <w:p>
      <w:pPr>
        <w:autoSpaceDN w:val="0"/>
        <w:autoSpaceDE w:val="0"/>
        <w:widowControl/>
        <w:spacing w:line="180" w:lineRule="auto" w:before="130" w:after="48"/>
        <w:ind w:left="0" w:right="0" w:firstLine="0"/>
        <w:jc w:val="center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20"/>
        </w:rPr>
        <w:t>a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8.0" w:type="dxa"/>
      </w:tblPr>
      <w:tblGrid>
        <w:gridCol w:w="10578"/>
      </w:tblGrid>
      <w:tr>
        <w:trPr>
          <w:trHeight w:hRule="exact" w:val="5436"/>
        </w:trPr>
        <w:tc>
          <w:tcPr>
            <w:tcW w:type="dxa" w:w="9364"/>
            <w:tcBorders>
              <w:start w:sz="12.0" w:val="single" w:color="#D8D8D8"/>
              <w:top w:sz="12.0" w:val="single" w:color="#D8D8D8"/>
              <w:end w:sz="12.0" w:val="single" w:color="#D8D8D8"/>
              <w:bottom w:sz="12.0" w:val="single" w:color="#D8D8D8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180"/>
              <w:ind w:left="0" w:right="0" w:firstLine="0"/>
              <w:jc w:val="center"/>
            </w:pPr>
            <w:r>
              <w:rPr>
                <w:rFonts w:ascii="Calibri,Bold" w:hAnsi="Calibri,Bold" w:eastAsia="Calibri,Bold"/>
                <w:b/>
                <w:i w:val="0"/>
                <w:color w:val="6B6B6B"/>
                <w:sz w:val="32"/>
              </w:rPr>
              <w:t>COMPARE LEFT MEASUREMENT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20.0" w:type="dxa"/>
            </w:tblPr>
            <w:tblGrid>
              <w:gridCol w:w="3121"/>
              <w:gridCol w:w="3121"/>
              <w:gridCol w:w="3121"/>
            </w:tblGrid>
            <w:tr>
              <w:trPr>
                <w:trHeight w:hRule="exact" w:val="300"/>
              </w:trPr>
              <w:tc>
                <w:tcPr>
                  <w:tcW w:type="dxa" w:w="2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18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L (Radio vs Neuro)</w:t>
                  </w:r>
                </w:p>
              </w:tc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L (Radio vs AI)</w:t>
                  </w:r>
                </w:p>
              </w:tc>
              <w:tc>
                <w:tcPr>
                  <w:tcW w:type="dxa" w:w="2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2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8"/>
                    </w:rPr>
                    <w:t>L (Neuro vs AI)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8.0000000000001" w:type="dxa"/>
            </w:tblPr>
            <w:tblGrid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  <w:gridCol w:w="109"/>
            </w:tblGrid>
            <w:tr>
              <w:trPr>
                <w:trHeight w:hRule="exact" w:val="3372"/>
              </w:trPr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70" w:val="left"/>
                      <w:tab w:pos="1458" w:val="left"/>
                    </w:tabs>
                    <w:autoSpaceDE w:val="0"/>
                    <w:widowControl/>
                    <w:spacing w:line="245" w:lineRule="auto" w:before="46" w:after="0"/>
                    <w:ind w:left="702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0.7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374" w:val="left"/>
                      <w:tab w:pos="1542" w:val="left"/>
                    </w:tabs>
                    <w:autoSpaceDE w:val="0"/>
                    <w:widowControl/>
                    <w:spacing w:line="245" w:lineRule="auto" w:before="46" w:after="0"/>
                    <w:ind w:left="282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1.7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38" w:val="left"/>
                      <w:tab w:pos="1458" w:val="left"/>
                    </w:tabs>
                    <w:autoSpaceDE w:val="0"/>
                    <w:widowControl/>
                    <w:spacing w:line="245" w:lineRule="auto" w:before="46" w:after="0"/>
                    <w:ind w:left="534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1.6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70" w:val="left"/>
                      <w:tab w:pos="1038" w:val="left"/>
                    </w:tabs>
                    <w:autoSpaceDE w:val="0"/>
                    <w:widowControl/>
                    <w:spacing w:line="245" w:lineRule="auto" w:before="46" w:after="0"/>
                    <w:ind w:left="282" w:right="201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1.1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34" w:val="left"/>
                      <w:tab w:pos="786" w:val="left"/>
                    </w:tabs>
                    <w:autoSpaceDE w:val="0"/>
                    <w:widowControl/>
                    <w:spacing w:line="245" w:lineRule="auto" w:before="46" w:after="0"/>
                    <w:ind w:left="366" w:right="230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0.8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122" w:val="left"/>
                    </w:tabs>
                    <w:autoSpaceDE w:val="0"/>
                    <w:widowControl/>
                    <w:spacing w:line="245" w:lineRule="auto" w:before="46" w:after="0"/>
                    <w:ind w:left="618" w:right="201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0.6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82" w:val="left"/>
                      <w:tab w:pos="366" w:val="left"/>
                    </w:tabs>
                    <w:autoSpaceDE w:val="0"/>
                    <w:widowControl/>
                    <w:spacing w:line="245" w:lineRule="auto" w:before="48" w:after="0"/>
                    <w:ind w:left="198" w:right="273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0.2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290" w:val="left"/>
                      <w:tab w:pos="1458" w:val="left"/>
                    </w:tabs>
                    <w:autoSpaceDE w:val="0"/>
                    <w:widowControl/>
                    <w:spacing w:line="245" w:lineRule="auto" w:before="48" w:after="0"/>
                    <w:ind w:left="282" w:right="158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1.6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618" w:val="left"/>
                      <w:tab w:pos="786" w:val="left"/>
                    </w:tabs>
                    <w:autoSpaceDE w:val="0"/>
                    <w:widowControl/>
                    <w:spacing w:line="245" w:lineRule="auto" w:before="46" w:after="0"/>
                    <w:ind w:left="282" w:right="230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0.8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0.6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34" w:val="left"/>
                      <w:tab w:pos="702" w:val="left"/>
                    </w:tabs>
                    <w:autoSpaceDE w:val="0"/>
                    <w:widowControl/>
                    <w:spacing w:line="245" w:lineRule="auto" w:before="46" w:after="0"/>
                    <w:ind w:left="282" w:right="244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0.7</w:t>
                  </w:r>
                </w:p>
              </w:tc>
              <w:tc>
                <w:tcPr>
                  <w:tcW w:type="dxa" w:w="202"/>
                  <w:gridSpan w:val="2"/>
                  <w:tcBorders>
                    <w:start w:sz="6.0" w:val="single" w:color="#D8D8D8"/>
                    <w:end w:sz="17.59999999999991" w:val="single" w:color="#FFBF00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12" w:after="0"/>
                    <w:ind w:left="4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84"/>
                  <w:tcBorders>
                    <w:start w:sz="17.59999999999991" w:val="single" w:color="#FFBF00"/>
                    <w:end w:sz="17.600000000000364" w:val="single" w:color="#EC7C30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35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3.2</w:t>
                  </w:r>
                </w:p>
              </w:tc>
              <w:tc>
                <w:tcPr>
                  <w:tcW w:type="dxa" w:w="118"/>
                  <w:tcBorders>
                    <w:start w:sz="17.600000000000364" w:val="single" w:color="#EC7C30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0" w:after="0"/>
                    <w:ind w:left="0" w:right="2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3.6</w:t>
                  </w:r>
                </w:p>
              </w:tc>
              <w:tc>
                <w:tcPr>
                  <w:tcW w:type="dxa" w:w="408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34" w:val="left"/>
                      <w:tab w:pos="786" w:val="left"/>
                    </w:tabs>
                    <w:autoSpaceDE w:val="0"/>
                    <w:widowControl/>
                    <w:spacing w:line="245" w:lineRule="auto" w:before="48" w:after="0"/>
                    <w:ind w:left="366" w:right="230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0.8</w:t>
                  </w:r>
                </w:p>
              </w:tc>
              <w:tc>
                <w:tcPr>
                  <w:tcW w:type="dxa" w:w="404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86" w:val="left"/>
                      <w:tab w:pos="1290" w:val="left"/>
                    </w:tabs>
                    <w:autoSpaceDE w:val="0"/>
                    <w:widowControl/>
                    <w:spacing w:line="245" w:lineRule="auto" w:before="46" w:after="0"/>
                    <w:ind w:left="618" w:right="172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0.8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1.4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34" w:val="left"/>
                      <w:tab w:pos="618" w:val="left"/>
                    </w:tabs>
                    <w:autoSpaceDE w:val="0"/>
                    <w:widowControl/>
                    <w:spacing w:line="245" w:lineRule="auto" w:before="46" w:after="0"/>
                    <w:ind w:left="198" w:right="244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0.6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0.1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954" w:val="left"/>
                      <w:tab w:pos="1290" w:val="left"/>
                    </w:tabs>
                    <w:autoSpaceDE w:val="0"/>
                    <w:widowControl/>
                    <w:spacing w:line="245" w:lineRule="auto" w:before="46" w:after="0"/>
                    <w:ind w:left="450" w:right="172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1.4</w:t>
                  </w:r>
                </w:p>
              </w:tc>
              <w:tc>
                <w:tcPr>
                  <w:tcW w:type="dxa" w:w="406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114" w:right="2304" w:firstLine="84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</w:t>
                  </w:r>
                </w:p>
              </w:tc>
              <w:tc>
                <w:tcPr>
                  <w:tcW w:type="dxa" w:w="404"/>
                  <w:gridSpan w:val="3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46" w:after="0"/>
                    <w:ind w:left="0" w:right="279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</w:t>
                  </w:r>
                </w:p>
              </w:tc>
              <w:tc>
                <w:tcPr>
                  <w:tcW w:type="dxa" w:w="204"/>
                  <w:gridSpan w:val="2"/>
                  <w:tcBorders>
                    <w:start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auto" w:before="38" w:after="0"/>
                    <w:ind w:left="450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0.4</w:t>
                  </w:r>
                </w:p>
              </w:tc>
              <w:tc>
                <w:tcPr>
                  <w:tcW w:type="dxa" w:w="202"/>
                  <w:gridSpan w:val="2"/>
                  <w:tcBorders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132" w:val="left"/>
                    </w:tabs>
                    <w:autoSpaceDE w:val="0"/>
                    <w:widowControl/>
                    <w:spacing w:line="245" w:lineRule="auto" w:before="0" w:after="0"/>
                    <w:ind w:left="1796" w:right="1008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2.4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2</w:t>
                  </w:r>
                </w:p>
              </w:tc>
              <w:tc>
                <w:tcPr>
                  <w:tcW w:type="dxa" w:w="286"/>
                  <w:gridSpan w:val="3"/>
                  <w:tcBorders>
                    <w:start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38" w:val="left"/>
                    </w:tabs>
                    <w:autoSpaceDE w:val="0"/>
                    <w:widowControl/>
                    <w:spacing w:line="245" w:lineRule="auto" w:before="34" w:after="0"/>
                    <w:ind w:left="954" w:right="201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1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1.1</w:t>
                  </w:r>
                </w:p>
              </w:tc>
              <w:tc>
                <w:tcPr>
                  <w:tcW w:type="dxa" w:w="120"/>
                  <w:tcBorders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0" w:after="0"/>
                    <w:ind w:left="0" w:right="1282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2.1</w:t>
                  </w:r>
                </w:p>
              </w:tc>
              <w:tc>
                <w:tcPr>
                  <w:tcW w:type="dxa" w:w="406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534" w:val="left"/>
                      <w:tab w:pos="786" w:val="left"/>
                    </w:tabs>
                    <w:autoSpaceDE w:val="0"/>
                    <w:widowControl/>
                    <w:spacing w:line="245" w:lineRule="auto" w:before="46" w:after="0"/>
                    <w:ind w:left="366" w:right="2304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0.8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0.3</w:t>
                  </w:r>
                </w:p>
              </w:tc>
              <w:tc>
                <w:tcPr>
                  <w:tcW w:type="dxa" w:w="202"/>
                  <w:gridSpan w:val="2"/>
                  <w:tcBorders>
                    <w:start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34" w:after="0"/>
                    <w:ind w:left="618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0.6</w:t>
                  </w:r>
                </w:p>
              </w:tc>
              <w:tc>
                <w:tcPr>
                  <w:tcW w:type="dxa" w:w="202"/>
                  <w:gridSpan w:val="2"/>
                  <w:tcBorders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964" w:val="left"/>
                    </w:tabs>
                    <w:autoSpaceDE w:val="0"/>
                    <w:widowControl/>
                    <w:spacing w:line="245" w:lineRule="auto" w:before="0" w:after="0"/>
                    <w:ind w:left="1458" w:right="1152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2.2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1.6</w:t>
                  </w:r>
                </w:p>
              </w:tc>
              <w:tc>
                <w:tcPr>
                  <w:tcW w:type="dxa" w:w="408"/>
                  <w:gridSpan w:val="4"/>
                  <w:tcBorders>
                    <w:start w:sz="6.0" w:val="single" w:color="#D8D8D8"/>
                    <w:end w:sz="6.0" w:val="single" w:color="#D8D8D8"/>
                    <w:bottom w:sz="6.0" w:val="single" w:color="#D8D8D8"/>
                  </w:tcBorders>
                  <w:tcMar>
                    <w:start w:w="0" w:type="dxa"/>
                    <w:end w:w="0" w:type="dxa"/>
                  </w:tcMar>
                  <w:textDirection w:val="btLr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70" w:val="left"/>
                      <w:tab w:pos="1122" w:val="left"/>
                    </w:tabs>
                    <w:autoSpaceDE w:val="0"/>
                    <w:widowControl/>
                    <w:spacing w:line="245" w:lineRule="auto" w:before="48" w:after="0"/>
                    <w:ind w:left="366" w:right="2016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0.3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 xml:space="preserve">0.9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909090"/>
                      <w:sz w:val="16"/>
                    </w:rPr>
                    <w:t>1.2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  <w:gridCol w:w="426"/>
            </w:tblGrid>
            <w:tr>
              <w:trPr>
                <w:trHeight w:hRule="exact" w:val="270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3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4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5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6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7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8</w:t>
                  </w:r>
                </w:p>
              </w:tc>
              <w:tc>
                <w:tcPr>
                  <w:tcW w:type="dxa" w:w="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9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10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11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12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13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14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15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16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17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18</w:t>
                  </w:r>
                </w:p>
              </w:tc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19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20</w:t>
                  </w:r>
                </w:p>
              </w:tc>
              <w:tc>
                <w:tcPr>
                  <w:tcW w:type="dxa" w:w="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21</w:t>
                  </w:r>
                </w:p>
              </w:tc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6B6B6B"/>
                      <w:sz w:val="16"/>
                    </w:rPr>
                    <w:t>22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7" w:lineRule="auto" w:before="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6B6B6B"/>
                <w:sz w:val="18"/>
              </w:rPr>
              <w:t>PATIENTS</w:t>
            </w:r>
          </w:p>
        </w:tc>
      </w:tr>
    </w:tbl>
    <w:p>
      <w:pPr>
        <w:autoSpaceDN w:val="0"/>
        <w:autoSpaceDE w:val="0"/>
        <w:widowControl/>
        <w:spacing w:line="180" w:lineRule="auto" w:before="132" w:after="0"/>
        <w:ind w:left="0" w:right="0" w:firstLine="0"/>
        <w:jc w:val="center"/>
      </w:pP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20"/>
        </w:rPr>
        <w:t>b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) </w:t>
      </w:r>
    </w:p>
    <w:p>
      <w:pPr>
        <w:autoSpaceDN w:val="0"/>
        <w:tabs>
          <w:tab w:pos="2648" w:val="left"/>
        </w:tabs>
        <w:autoSpaceDE w:val="0"/>
        <w:widowControl/>
        <w:spacing w:line="164" w:lineRule="exact" w:before="22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Figure 10.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Boxplot for comparing the Fetal Brain MRI Right ventricle’s measurements by the AI, 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 xml:space="preserve">Figure 10.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a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) Boxplot for comparing the Fetal Brain MRI Right ventricle’s measurements by the AI,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radiologist, and neuroradiologist (Right R2 (Radiologist vs. AI) = 0.948159231; Right R2 (Neuroradi-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radiologist, and neuroradiologist (Right R2 (Radiologist vs. AI) = 0.948159231; Right R2 (Neuro-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ologist vs. AI) = 0.964945795)). (</w:t>
      </w:r>
      <w:r>
        <w:rPr>
          <w:rFonts w:ascii="PalatinoLinotype,Bold" w:hAnsi="PalatinoLinotype,Bold" w:eastAsia="PalatinoLinotype,Bold"/>
          <w:b/>
          <w:i w:val="0"/>
          <w:color w:val="000000"/>
          <w:sz w:val="18"/>
        </w:rPr>
        <w:t>b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>) Boxplot for comparing the Fetal Brain MRI Left ventricle’s meas-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radiologist vs. AI) = 0.964945795)). (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>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) Boxplot for comparing the Fetal Brain MRI Left ventricle’s </w:t>
      </w:r>
      <w:r>
        <w:rPr>
          <w:rFonts w:ascii="PalatinoLinotype" w:hAnsi="PalatinoLinotype" w:eastAsia="PalatinoLinotype"/>
          <w:b w:val="0"/>
          <w:i w:val="0"/>
          <w:color w:val="000000"/>
          <w:sz w:val="18"/>
        </w:rPr>
        <w:t xml:space="preserve">urements by the AI, radiologist, and neuroradiologist. </w:t>
      </w:r>
    </w:p>
    <w:p>
      <w:pPr>
        <w:autoSpaceDN w:val="0"/>
        <w:autoSpaceDE w:val="0"/>
        <w:widowControl/>
        <w:spacing w:line="220" w:lineRule="exact" w:before="0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measurements by the AI, radiologist, and neuroradiologist.</w:t>
      </w:r>
    </w:p>
    <w:p>
      <w:pPr>
        <w:autoSpaceDN w:val="0"/>
        <w:tabs>
          <w:tab w:pos="3074" w:val="left"/>
        </w:tabs>
        <w:autoSpaceDE w:val="0"/>
        <w:widowControl/>
        <w:spacing w:line="245" w:lineRule="auto" w:before="112" w:after="0"/>
        <w:ind w:left="2648" w:right="0" w:firstLine="0"/>
        <w:jc w:val="left"/>
      </w:pPr>
      <w:r>
        <w:rPr>
          <w:rFonts w:ascii="PalatinoLinotype,Italic" w:hAnsi="PalatinoLinotype,Italic" w:eastAsia="PalatinoLinotype,Italic"/>
          <w:b w:val="0"/>
          <w:i/>
          <w:color w:val="000000"/>
          <w:sz w:val="20"/>
        </w:rPr>
        <w:t xml:space="preserve">3.5. Measurement of R2 Score in Left Ventricle </w:t>
      </w:r>
      <w:r>
        <w:br/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For the left ventricle, the R2 score was 0.93 for the general radiologist vs. AI; the R2 </w:t>
      </w:r>
      <w:r>
        <w:rPr>
          <w:rFonts w:ascii="PalatinoLinotype" w:hAnsi="PalatinoLinotype" w:eastAsia="PalatinoLinotype"/>
          <w:b w:val="0"/>
          <w:i w:val="0"/>
          <w:color w:val="000000"/>
          <w:sz w:val="20"/>
        </w:rPr>
        <w:t xml:space="preserve">score was 0.92 for the neuroradiologist vs. AI. The box plot in Figure 10b compares the AI </w:t>
      </w:r>
    </w:p>
    <w:p>
      <w:pPr>
        <w:sectPr>
          <w:pgSz w:w="11906" w:h="16838"/>
          <w:pgMar w:top="556" w:right="620" w:bottom="152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267"/>
        <w:gridCol w:w="5267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13 of 18</w:t>
            </w:r>
          </w:p>
        </w:tc>
      </w:tr>
    </w:tbl>
    <w:p>
      <w:pPr>
        <w:autoSpaceDN w:val="0"/>
        <w:autoSpaceDE w:val="0"/>
        <w:widowControl/>
        <w:spacing w:line="250" w:lineRule="exact" w:before="492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3.5. Measurement of R2 Score in Left Ventricle</w:t>
      </w:r>
    </w:p>
    <w:p>
      <w:pPr>
        <w:autoSpaceDN w:val="0"/>
        <w:autoSpaceDE w:val="0"/>
        <w:widowControl/>
        <w:spacing w:line="250" w:lineRule="exact" w:before="56" w:after="0"/>
        <w:ind w:left="2614" w:right="5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the left ventricle, the R2 score was 0.93 for the general radiologist vs. AI; the R2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score was 0.92 for the neuroradiologist vs. AI. The box plot in Figure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10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 compares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AI with the general radiologist vs. the neuroradiologist for the left ventricle (Supplement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Figure S4 is the scatter for these comparisons).</w:t>
      </w:r>
    </w:p>
    <w:p>
      <w:pPr>
        <w:autoSpaceDN w:val="0"/>
        <w:tabs>
          <w:tab w:pos="3048" w:val="left"/>
        </w:tabs>
        <w:autoSpaceDE w:val="0"/>
        <w:widowControl/>
        <w:spacing w:line="250" w:lineRule="exact" w:before="2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Table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 xml:space="preserve"> 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shows the error difference between manual measurements (Radiologist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neuroradiologist) compared with AI measurements.</w:t>
      </w:r>
    </w:p>
    <w:p>
      <w:pPr>
        <w:autoSpaceDN w:val="0"/>
        <w:autoSpaceDE w:val="0"/>
        <w:widowControl/>
        <w:spacing w:line="224" w:lineRule="exact" w:before="270" w:after="0"/>
        <w:ind w:left="2616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Table 4.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The difference between manual measurements (General radiologist and neuroradiologist)</w:t>
      </w:r>
    </w:p>
    <w:p>
      <w:pPr>
        <w:autoSpaceDN w:val="0"/>
        <w:autoSpaceDE w:val="0"/>
        <w:widowControl/>
        <w:spacing w:line="220" w:lineRule="exact" w:before="32" w:after="186"/>
        <w:ind w:left="262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compared with AI measurements.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05"/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258"/>
        </w:trPr>
        <w:tc>
          <w:tcPr>
            <w:tcW w:type="dxa" w:w="1216"/>
            <w:vMerge w:val="restart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5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Patient’s</w:t>
            </w:r>
          </w:p>
        </w:tc>
        <w:tc>
          <w:tcPr>
            <w:tcW w:type="dxa" w:w="1758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98" w:after="0"/>
              <w:ind w:left="144" w:right="144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 xml:space="preserve">Right Ventricle </w:t>
            </w:r>
            <w:r>
              <w:br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 xml:space="preserve">(General Radiologist </w:t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vs. Neuroradiologist)</w:t>
            </w:r>
          </w:p>
        </w:tc>
        <w:tc>
          <w:tcPr>
            <w:tcW w:type="dxa" w:w="1520"/>
            <w:vMerge w:val="restart"/>
            <w:tcBorders>
              <w:top w:sz="6.375999927520752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8" w:after="0"/>
              <w:ind w:left="288" w:right="144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 xml:space="preserve">Left Ventricle </w:t>
            </w:r>
            <w:r>
              <w:br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 xml:space="preserve">(General </w:t>
            </w:r>
            <w:r>
              <w:br/>
            </w: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Radiologist vs.</w:t>
            </w:r>
          </w:p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Neuroradiologist)</w:t>
            </w:r>
          </w:p>
        </w:tc>
        <w:tc>
          <w:tcPr>
            <w:tcW w:type="dxa" w:w="148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Right Ventricle</w:t>
            </w:r>
          </w:p>
        </w:tc>
        <w:tc>
          <w:tcPr>
            <w:tcW w:type="dxa" w:w="151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Left Ventricle</w:t>
            </w:r>
          </w:p>
        </w:tc>
        <w:tc>
          <w:tcPr>
            <w:tcW w:type="dxa" w:w="1490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Right Ventricle</w:t>
            </w:r>
          </w:p>
        </w:tc>
        <w:tc>
          <w:tcPr>
            <w:tcW w:type="dxa" w:w="1508"/>
            <w:tcBorders>
              <w:top w:sz="6.37599992752075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7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Left Ventricle</w:t>
            </w:r>
          </w:p>
        </w:tc>
      </w:tr>
      <w:tr>
        <w:trPr>
          <w:trHeight w:hRule="exact" w:val="80"/>
        </w:trPr>
        <w:tc>
          <w:tcPr>
            <w:tcW w:type="dxa" w:w="1505"/>
            <w:vMerge/>
            <w:tcBorders>
              <w:top w:sz="6.375999927520752" w:val="single" w:color="#000000"/>
            </w:tcBorders>
          </w:tcPr>
          <w:p/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(General</w:t>
            </w:r>
          </w:p>
        </w:tc>
        <w:tc>
          <w:tcPr>
            <w:tcW w:type="dxa" w:w="15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(General</w:t>
            </w:r>
          </w:p>
        </w:tc>
        <w:tc>
          <w:tcPr>
            <w:tcW w:type="dxa" w:w="14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(Neuroradiologist</w:t>
            </w:r>
          </w:p>
        </w:tc>
        <w:tc>
          <w:tcPr>
            <w:tcW w:type="dxa" w:w="15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(Neuroradiologist</w:t>
            </w:r>
          </w:p>
        </w:tc>
      </w:tr>
      <w:tr>
        <w:trPr>
          <w:trHeight w:hRule="exact" w:val="80"/>
        </w:trPr>
        <w:tc>
          <w:tcPr>
            <w:tcW w:type="dxa" w:w="1216"/>
            <w:vMerge w:val="restart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Number</w:t>
            </w:r>
          </w:p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/>
          </w:tcPr>
          <w:p/>
        </w:tc>
        <w:tc>
          <w:tcPr>
            <w:tcW w:type="dxa" w:w="1505"/>
            <w:vMerge/>
            <w:tcBorders/>
          </w:tcPr>
          <w:p/>
        </w:tc>
        <w:tc>
          <w:tcPr>
            <w:tcW w:type="dxa" w:w="1505"/>
            <w:vMerge/>
            <w:tcBorders/>
          </w:tcPr>
          <w:p/>
        </w:tc>
        <w:tc>
          <w:tcPr>
            <w:tcW w:type="dxa" w:w="1505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505"/>
            <w:vMerge/>
            <w:tcBorders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6.375999927520752" w:val="single" w:color="#000000"/>
              <w:bottom w:sz="2.3919999599456787" w:val="single" w:color="#000000"/>
            </w:tcBorders>
          </w:tcPr>
          <w:p/>
        </w:tc>
        <w:tc>
          <w:tcPr>
            <w:tcW w:type="dxa" w:w="148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Radiologist vs. AI)</w:t>
            </w:r>
          </w:p>
        </w:tc>
        <w:tc>
          <w:tcPr>
            <w:tcW w:type="dxa" w:w="151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Radiologist vs. AI)</w:t>
            </w:r>
          </w:p>
        </w:tc>
        <w:tc>
          <w:tcPr>
            <w:tcW w:type="dxa" w:w="1490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vs. AI)</w:t>
            </w:r>
          </w:p>
        </w:tc>
        <w:tc>
          <w:tcPr>
            <w:tcW w:type="dxa" w:w="1508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/>
                <w:i w:val="0"/>
                <w:color w:val="4371C3"/>
                <w:sz w:val="14"/>
              </w:rPr>
              <w:t>vs. AI)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1.6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1.5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1.7</w:t>
            </w:r>
          </w:p>
        </w:tc>
      </w:tr>
      <w:tr>
        <w:trPr>
          <w:trHeight w:hRule="exact" w:val="204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3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1.1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1.6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4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1.5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1.1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5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6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1.2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7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1.3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8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1.4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1.6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9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</w:tr>
      <w:tr>
        <w:trPr>
          <w:trHeight w:hRule="exact" w:val="204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10 (normal)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1.5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11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3.2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3.6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12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1.3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13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1.4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14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1.3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15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1.4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16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17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18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2.9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2.4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2.5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2.0</w:t>
            </w:r>
          </w:p>
        </w:tc>
      </w:tr>
      <w:tr>
        <w:trPr>
          <w:trHeight w:hRule="exact" w:val="204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19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0.2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1.1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2.1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20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0.1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</w:tr>
      <w:tr>
        <w:trPr>
          <w:trHeight w:hRule="exact" w:val="2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21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9B0006"/>
                <w:sz w:val="14"/>
              </w:rPr>
              <w:t>2.2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0.0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1.6</w:t>
            </w:r>
          </w:p>
        </w:tc>
      </w:tr>
      <w:tr>
        <w:trPr>
          <w:trHeight w:hRule="exact" w:val="200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22 (abnormal)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shd w:fill="ecece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shd w:fill="e1efd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shd w:fill="fff1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4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1.2</w:t>
            </w:r>
          </w:p>
        </w:tc>
      </w:tr>
      <w:tr>
        <w:trPr>
          <w:trHeight w:hRule="exact" w:val="402"/>
        </w:trPr>
        <w:tc>
          <w:tcPr>
            <w:tcW w:type="dxa" w:w="1216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Mean of errors</w:t>
            </w:r>
          </w:p>
        </w:tc>
        <w:tc>
          <w:tcPr>
            <w:tcW w:type="dxa" w:w="1758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758"/>
            </w:tblGrid>
            <w:tr>
              <w:trPr>
                <w:trHeight w:hRule="exact" w:val="172"/>
              </w:trPr>
              <w:tc>
                <w:tcPr>
                  <w:tcW w:type="dxa" w:w="1378"/>
                  <w:tcBorders/>
                  <w:shd w:fill="ecece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2" w:lineRule="exact" w:before="2" w:after="0"/>
                    <w:ind w:left="0" w:right="366" w:firstLine="0"/>
                    <w:jc w:val="right"/>
                  </w:pPr>
                  <w:r>
                    <w:rPr>
                      <w:rFonts w:ascii="URWPalladioL" w:hAnsi="URWPalladioL" w:eastAsia="URWPalladioL"/>
                      <w:b w:val="0"/>
                      <w:i w:val="0"/>
                      <w:color w:val="000000"/>
                      <w:sz w:val="14"/>
                    </w:rPr>
                    <w:t>0.55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2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0.48</w:t>
            </w:r>
          </w:p>
        </w:tc>
        <w:tc>
          <w:tcPr>
            <w:tcW w:type="dxa" w:w="148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0.77</w:t>
            </w:r>
          </w:p>
        </w:tc>
        <w:tc>
          <w:tcPr>
            <w:tcW w:type="dxa" w:w="151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1.03</w:t>
            </w:r>
          </w:p>
        </w:tc>
        <w:tc>
          <w:tcPr>
            <w:tcW w:type="dxa" w:w="1490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0.54</w:t>
            </w:r>
          </w:p>
        </w:tc>
        <w:tc>
          <w:tcPr>
            <w:tcW w:type="dxa" w:w="1508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1.14</w:t>
            </w:r>
          </w:p>
        </w:tc>
      </w:tr>
      <w:tr>
        <w:trPr>
          <w:trHeight w:hRule="exact" w:val="168"/>
        </w:trPr>
        <w:tc>
          <w:tcPr>
            <w:tcW w:type="dxa" w:w="1216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Standard</w:t>
            </w:r>
          </w:p>
        </w:tc>
        <w:tc>
          <w:tcPr>
            <w:tcW w:type="dxa" w:w="1758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0.34</w:t>
            </w:r>
          </w:p>
        </w:tc>
        <w:tc>
          <w:tcPr>
            <w:tcW w:type="dxa" w:w="152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0.33</w:t>
            </w:r>
          </w:p>
        </w:tc>
        <w:tc>
          <w:tcPr>
            <w:tcW w:type="dxa" w:w="148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0.62</w:t>
            </w:r>
          </w:p>
        </w:tc>
        <w:tc>
          <w:tcPr>
            <w:tcW w:type="dxa" w:w="151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0.76</w:t>
            </w:r>
          </w:p>
        </w:tc>
        <w:tc>
          <w:tcPr>
            <w:tcW w:type="dxa" w:w="1490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0.59</w:t>
            </w:r>
          </w:p>
        </w:tc>
        <w:tc>
          <w:tcPr>
            <w:tcW w:type="dxa" w:w="1508"/>
            <w:vMerge w:val="restart"/>
            <w:tcBorders>
              <w:top w:sz="2.3919999599456787" w:val="single" w:color="#000000"/>
              <w:bottom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8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0.82</w:t>
            </w:r>
          </w:p>
        </w:tc>
      </w:tr>
      <w:tr>
        <w:trPr>
          <w:trHeight w:hRule="exact" w:val="192"/>
        </w:trPr>
        <w:tc>
          <w:tcPr>
            <w:tcW w:type="dxa" w:w="1216"/>
            <w:tcBorders>
              <w:bottom w:sz="2.391999959945678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Deviation</w:t>
            </w:r>
          </w:p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  <w:tc>
          <w:tcPr>
            <w:tcW w:type="dxa" w:w="1505"/>
            <w:vMerge/>
            <w:tcBorders>
              <w:top w:sz="2.3919999599456787" w:val="single" w:color="#000000"/>
              <w:bottom w:sz="2.3919999599456787" w:val="single" w:color="#000000"/>
            </w:tcBorders>
          </w:tcPr>
          <w:p/>
        </w:tc>
      </w:tr>
      <w:tr>
        <w:trPr>
          <w:trHeight w:hRule="exact" w:val="168"/>
        </w:trPr>
        <w:tc>
          <w:tcPr>
            <w:tcW w:type="dxa" w:w="1216"/>
            <w:vMerge w:val="restart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76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Mean of errors</w:t>
            </w:r>
          </w:p>
        </w:tc>
        <w:tc>
          <w:tcPr>
            <w:tcW w:type="dxa" w:w="3278"/>
            <w:gridSpan w:val="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0.51 mean error</w:t>
            </w:r>
          </w:p>
        </w:tc>
        <w:tc>
          <w:tcPr>
            <w:tcW w:type="dxa" w:w="2990"/>
            <w:gridSpan w:val="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0.90 mean error</w:t>
            </w:r>
          </w:p>
        </w:tc>
        <w:tc>
          <w:tcPr>
            <w:tcW w:type="dxa" w:w="2998"/>
            <w:gridSpan w:val="2"/>
            <w:tcBorders>
              <w:top w:sz="2.391999959945678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0.84 mean error</w:t>
            </w:r>
          </w:p>
        </w:tc>
      </w:tr>
      <w:tr>
        <w:trPr>
          <w:trHeight w:hRule="exact" w:val="80"/>
        </w:trPr>
        <w:tc>
          <w:tcPr>
            <w:tcW w:type="dxa" w:w="1505"/>
            <w:vMerge/>
            <w:tcBorders>
              <w:top w:sz="2.3919999599456787" w:val="single" w:color="#000000"/>
            </w:tcBorders>
          </w:tcPr>
          <w:p/>
        </w:tc>
        <w:tc>
          <w:tcPr>
            <w:tcW w:type="dxa" w:w="32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for Right and left</w:t>
            </w:r>
          </w:p>
        </w:tc>
        <w:tc>
          <w:tcPr>
            <w:tcW w:type="dxa" w:w="29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for Right and left</w:t>
            </w:r>
          </w:p>
        </w:tc>
        <w:tc>
          <w:tcPr>
            <w:tcW w:type="dxa" w:w="29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for Right and left</w:t>
            </w:r>
          </w:p>
        </w:tc>
      </w:tr>
      <w:tr>
        <w:trPr>
          <w:trHeight w:hRule="exact" w:val="80"/>
        </w:trPr>
        <w:tc>
          <w:tcPr>
            <w:tcW w:type="dxa" w:w="1216"/>
            <w:vMerge w:val="restart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(right and left)</w:t>
            </w:r>
          </w:p>
        </w:tc>
        <w:tc>
          <w:tcPr>
            <w:tcW w:type="dxa" w:w="3010"/>
            <w:gridSpan w:val="2"/>
            <w:vMerge/>
            <w:tcBorders/>
          </w:tcPr>
          <w:p/>
        </w:tc>
        <w:tc>
          <w:tcPr>
            <w:tcW w:type="dxa" w:w="3010"/>
            <w:gridSpan w:val="2"/>
            <w:vMerge/>
            <w:tcBorders/>
          </w:tcPr>
          <w:p/>
        </w:tc>
        <w:tc>
          <w:tcPr>
            <w:tcW w:type="dxa" w:w="3010"/>
            <w:gridSpan w:val="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1505"/>
            <w:vMerge/>
            <w:tcBorders>
              <w:bottom w:sz="6.375999927520752" w:val="single" w:color="#000000"/>
            </w:tcBorders>
          </w:tcPr>
          <w:p/>
        </w:tc>
        <w:tc>
          <w:tcPr>
            <w:tcW w:type="dxa" w:w="3278"/>
            <w:gridSpan w:val="2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(General Radiologist vs. Neuroradiologist)</w:t>
            </w:r>
          </w:p>
        </w:tc>
        <w:tc>
          <w:tcPr>
            <w:tcW w:type="dxa" w:w="2990"/>
            <w:gridSpan w:val="2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(General Radiologist vs. AI)</w:t>
            </w:r>
          </w:p>
        </w:tc>
        <w:tc>
          <w:tcPr>
            <w:tcW w:type="dxa" w:w="2998"/>
            <w:gridSpan w:val="2"/>
            <w:tcBorders>
              <w:bottom w:sz="6.375999927520752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0" w:after="0"/>
              <w:ind w:left="0" w:right="0" w:firstLine="0"/>
              <w:jc w:val="center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4"/>
              </w:rPr>
              <w:t>(Neuroradiologist vs. AI)</w:t>
            </w:r>
          </w:p>
        </w:tc>
      </w:tr>
    </w:tbl>
    <w:p>
      <w:pPr>
        <w:autoSpaceDN w:val="0"/>
        <w:autoSpaceDE w:val="0"/>
        <w:widowControl/>
        <w:spacing w:line="248" w:lineRule="exact" w:before="300" w:after="0"/>
        <w:ind w:left="2622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20"/>
        </w:rPr>
        <w:t>3.6. Comparing t-Test for Different Measurements</w:t>
      </w:r>
    </w:p>
    <w:p>
      <w:pPr>
        <w:autoSpaceDN w:val="0"/>
        <w:tabs>
          <w:tab w:pos="3048" w:val="left"/>
        </w:tabs>
        <w:autoSpaceDE w:val="0"/>
        <w:widowControl/>
        <w:spacing w:line="250" w:lineRule="exact" w:before="58" w:after="0"/>
        <w:ind w:left="2622" w:right="0" w:firstLine="0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paired t-test was applied to compare the measurement of the 44 ventricles in three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different scenarios:</w:t>
      </w:r>
    </w:p>
    <w:p>
      <w:pPr>
        <w:autoSpaceDN w:val="0"/>
        <w:tabs>
          <w:tab w:pos="3084" w:val="left"/>
        </w:tabs>
        <w:autoSpaceDE w:val="0"/>
        <w:widowControl/>
        <w:spacing w:line="250" w:lineRule="exact" w:before="62" w:after="0"/>
        <w:ind w:left="2612" w:right="3744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1.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General radiologist vs. Neuroradiologist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2.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General radiologist vs. AI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3.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Neuroradiologist vs. AI</w:t>
      </w:r>
    </w:p>
    <w:p>
      <w:pPr>
        <w:autoSpaceDN w:val="0"/>
        <w:autoSpaceDE w:val="0"/>
        <w:widowControl/>
        <w:spacing w:line="252" w:lineRule="exact" w:before="58" w:after="0"/>
        <w:ind w:left="2622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results showed that there was no statistical difference in scenario 2 (between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general radiologist vs. AI) (</w:t>
      </w:r>
      <w:r>
        <w:rPr>
          <w:w w:val="98.62470626831055"/>
          <w:rFonts w:ascii="URWPalladioL" w:hAnsi="URWPalladioL" w:eastAsia="URWPalladioL"/>
          <w:b w:val="0"/>
          <w:i/>
          <w:color w:val="000000"/>
          <w:sz w:val="20"/>
        </w:rPr>
        <w:t>p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= 0.9827), and scenario 3 (neuroradiologist vs. AI) (</w:t>
      </w:r>
      <w:r>
        <w:rPr>
          <w:w w:val="98.62470626831055"/>
          <w:rFonts w:ascii="URWPalladioL" w:hAnsi="URWPalladioL" w:eastAsia="URWPalladioL"/>
          <w:b w:val="0"/>
          <w:i/>
          <w:color w:val="000000"/>
          <w:sz w:val="20"/>
        </w:rPr>
        <w:t>p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 = 0.2378).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However, the difference in scenario one (general radiologist vs. neuroradiologist) was sta-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tistically significant (</w:t>
      </w:r>
      <w:r>
        <w:rPr>
          <w:rFonts w:ascii="URWPalladioL" w:hAnsi="URWPalladioL" w:eastAsia="URWPalladioL"/>
          <w:b w:val="0"/>
          <w:i/>
          <w:color w:val="000000"/>
          <w:sz w:val="20"/>
        </w:rPr>
        <w:t>p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 = 0.0043). This highlighted the performance of the AI measurement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of the ventricle.</w:t>
      </w:r>
    </w:p>
    <w:p>
      <w:pPr>
        <w:autoSpaceDN w:val="0"/>
        <w:autoSpaceDE w:val="0"/>
        <w:widowControl/>
        <w:spacing w:line="246" w:lineRule="exact" w:before="206" w:after="0"/>
        <w:ind w:left="2622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4. Discussion</w:t>
      </w:r>
    </w:p>
    <w:p>
      <w:pPr>
        <w:autoSpaceDN w:val="0"/>
        <w:autoSpaceDE w:val="0"/>
        <w:widowControl/>
        <w:spacing w:line="252" w:lineRule="exact" w:before="56" w:after="0"/>
        <w:ind w:left="2616" w:right="0" w:firstLine="426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The primary objective of this research project was to develop an automated method to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measure the size of lateral ventricles in fetal brain MRIs using deep learning (DL) algorithms.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To accomplish this, we adapted a U-net based segmentation model and trained it using a</w:t>
      </w:r>
    </w:p>
    <w:p>
      <w:pPr>
        <w:sectPr>
          <w:pgSz w:w="11906" w:h="16838"/>
          <w:pgMar w:top="556" w:right="666" w:bottom="638" w:left="70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66"/>
        <w:gridCol w:w="5266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14 of 18</w:t>
            </w:r>
          </w:p>
        </w:tc>
      </w:tr>
    </w:tbl>
    <w:p>
      <w:pPr>
        <w:autoSpaceDN w:val="0"/>
        <w:autoSpaceDE w:val="0"/>
        <w:widowControl/>
        <w:spacing w:line="252" w:lineRule="exact" w:before="484" w:after="0"/>
        <w:ind w:left="2612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publicly available labeled dataset (FeTA 2022) that consisted of 80 normal and abnormal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T2-weighted fetal MR images, in which the fetal brains were segmented into seven different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brain tissues. We then tested the trained algorithm using a dataset comprising 22 T2-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weighted fetal brain MRI exams from our institution. The exams used to test our algorithm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were also classified into normal and abnormal cases based on manual measurements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performed by an expert neuroradiologist.</w:t>
      </w:r>
    </w:p>
    <w:p>
      <w:pPr>
        <w:autoSpaceDN w:val="0"/>
        <w:autoSpaceDE w:val="0"/>
        <w:widowControl/>
        <w:spacing w:line="250" w:lineRule="exact" w:before="2" w:after="0"/>
        <w:ind w:left="2612" w:right="46" w:firstLine="434"/>
        <w:jc w:val="both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Our AI model accurately classified fetal brain MRI cases as normal or ventriculomegaly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with an accuracy rate of 95%. Furthermore, the AI model was able to measure the lateral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ventricle diameter in 100% of normal ventricles and 87.5% of abnormal ventricles with 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error rate of less than 1.7 mm.</w:t>
      </w:r>
    </w:p>
    <w:p>
      <w:pPr>
        <w:autoSpaceDN w:val="0"/>
        <w:autoSpaceDE w:val="0"/>
        <w:widowControl/>
        <w:spacing w:line="252" w:lineRule="exact" w:before="0" w:after="0"/>
        <w:ind w:left="2614" w:right="0" w:firstLine="432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difference between measurements was 0.90 mm in AI vs. General radiologists.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This difference was 0.84 mm in AI vs. neuroradiologists. Therefore, AI measurements were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closer than neuroradiologists’ measurements.</w:t>
      </w:r>
    </w:p>
    <w:p>
      <w:pPr>
        <w:autoSpaceDN w:val="0"/>
        <w:autoSpaceDE w:val="0"/>
        <w:widowControl/>
        <w:spacing w:line="250" w:lineRule="exact" w:before="0" w:after="0"/>
        <w:ind w:left="2620" w:right="0" w:firstLine="426"/>
        <w:jc w:val="left"/>
      </w:pP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Additionally, we were able to reconstruct 3D images, which are closer to real anatomy.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It could also provide both right and left ventricles in one cut (compared to two cuts in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manual measurement). The following sections describe our AI model’s novelty, advantages,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and limitations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46" w:lineRule="exact" w:before="10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Novelty of our AI model for ventriculomegaly:</w:t>
      </w:r>
    </w:p>
    <w:p>
      <w:pPr>
        <w:autoSpaceDN w:val="0"/>
        <w:tabs>
          <w:tab w:pos="3046" w:val="left"/>
        </w:tabs>
        <w:autoSpaceDE w:val="0"/>
        <w:widowControl/>
        <w:spacing w:line="250" w:lineRule="exact" w:before="98" w:after="0"/>
        <w:ind w:left="2612" w:right="0" w:firstLine="0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1. For the first time, we developed an AI model that can perform the “Linear” measure-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ment of the lateral ventricle. All similar papers (ref) used a 3D model, which is not useful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clinical use because 3D volumetry does not correlate directly with ventriculomegaly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(which is measured linear 2D in clinical practice) </w:t>
      </w:r>
      <w:r>
        <w:br/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2. Extracting 2D linear measurements from 3D constructed images requires additional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AI design, which was done by specifying several rules (one for the thalamus, another for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Choroid plexus, and one for the axis of rotation and axis of ventriculi.)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3. We achieved good agreement between our output and the measurements made by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neuroradiologists by considering the Thalamus and Choroid plexus, which are radiological 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>clues. It was validated by an expert fetal neuroradiologist, as well as a neuroradiologist fel-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lowship and general radiologist physician; all measurements of AI for the lateral ventricles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were acceptable and accurate.</w:t>
      </w:r>
    </w:p>
    <w:p>
      <w:pPr>
        <w:autoSpaceDN w:val="0"/>
        <w:autoSpaceDE w:val="0"/>
        <w:widowControl/>
        <w:spacing w:line="250" w:lineRule="exact" w:before="0" w:after="0"/>
        <w:ind w:left="261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4. In this project, we performed two main tasks: Task 1: Brain Extraction, Reconstruc-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tion, and Segmentation; Task 2: Automated and linear measurements in the segmented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ventricles (Using different Python libraries like Using the OpenCV library).</w:t>
      </w:r>
    </w:p>
    <w:p>
      <w:pPr>
        <w:autoSpaceDN w:val="0"/>
        <w:tabs>
          <w:tab w:pos="3046" w:val="left"/>
        </w:tabs>
        <w:autoSpaceDE w:val="0"/>
        <w:widowControl/>
        <w:spacing w:line="250" w:lineRule="exact" w:before="2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As each of these steps had technical and radiological challenges, we described our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solutions in detail step-by-step in the paper.</w:t>
      </w:r>
    </w:p>
    <w:p>
      <w:pPr>
        <w:autoSpaceDN w:val="0"/>
        <w:autoSpaceDE w:val="0"/>
        <w:widowControl/>
        <w:spacing w:line="252" w:lineRule="exact" w:before="2" w:after="0"/>
        <w:ind w:left="2614" w:right="48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example, we used the “binarization function” to detect the choroid plexus in task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2. Furthermore, we improved the accuracy of ventricle segmentation by defining rules to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remove black signals around the ventricles (the left picture has some extra black signals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around the ventricle, which was caused by the segmentation problem; we solved this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problem by calculating the “average gray value of the image as the threshold).</w:t>
      </w:r>
    </w:p>
    <w:p>
      <w:pPr>
        <w:autoSpaceDN w:val="0"/>
        <w:autoSpaceDE w:val="0"/>
        <w:widowControl/>
        <w:spacing w:line="250" w:lineRule="exact" w:before="0" w:after="0"/>
        <w:ind w:left="2612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Along with detecting the choroid plexus (which always has a black signal), this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solution also automatically removes additional black signals around the ventricle as well.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further novelty of our project was using the “Minimum Area Rectangle “to determine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the appropriate angle for linear measurements in the lateral ventricle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46" w:lineRule="exact" w:before="10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Similar Studies:</w:t>
      </w:r>
    </w:p>
    <w:p>
      <w:pPr>
        <w:autoSpaceDN w:val="0"/>
        <w:autoSpaceDE w:val="0"/>
        <w:widowControl/>
        <w:spacing w:line="252" w:lineRule="exact" w:before="96" w:after="0"/>
        <w:ind w:left="2614" w:right="0" w:firstLine="432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Fetal MRI combined with fetal ultrasound increases confidence in the early detection of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>perinatal disorders of development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21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]. Manual measurements have several disadvantages,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including clinician training requirements, time commitment, and inter- and intra-observer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variability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AI and deep learning have several capabilities in the automatization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fetal brain MRI tasks, which we review in a separate paper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0" w:after="0"/>
        <w:ind w:left="2612" w:right="0" w:firstLine="432"/>
        <w:jc w:val="left"/>
      </w:pP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Different applications for AI in fetal brain MRI include preprocessing images to assess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quality, detect landmarks, correct fetal motion, and predict motion in real-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time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24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–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AI is also used for post-processing tasks such as autonomously segmenting normal fetal</w:t>
      </w:r>
    </w:p>
    <w:p>
      <w:pPr>
        <w:sectPr>
          <w:pgSz w:w="11906" w:h="16838"/>
          <w:pgMar w:top="556" w:right="666" w:bottom="616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66"/>
        <w:gridCol w:w="5266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15 of 18</w:t>
            </w:r>
          </w:p>
        </w:tc>
      </w:tr>
    </w:tbl>
    <w:p>
      <w:pPr>
        <w:autoSpaceDN w:val="0"/>
        <w:autoSpaceDE w:val="0"/>
        <w:widowControl/>
        <w:spacing w:line="252" w:lineRule="exact" w:before="484" w:after="0"/>
        <w:ind w:left="262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brains and performing super-resolution reconstruction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 Fetal imaging can be re-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constructed through a fully automatic framework consisting of multiple stages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17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AI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models are employed for gestational age prediction using brain MRI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28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 and classifying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brain pathology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29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 AI models have been developed for functional fetal brain MRI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30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0" w:after="0"/>
        <w:ind w:left="2614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The previous papers discussed various segmentation strategies and models for au-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tomated fetal brain segmentation in MRI. Makropoulos et al. provided an overview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different segmentation approaches, including unsupervised, parametric, classification,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atlas fusion, and deformable models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31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]. CNN architectures, such as U-Net, have gained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popularity for medical image segmentation, as demonstrated by studies conducted on adult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MRIs (Mohseni Salehi et al.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32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], and Rampun et al.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33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]). Khalili et al. proposed a CNN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approach using augmented images with synthetically induced intensity inhomogeneity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for segmentation. Tourbier et al. introduced a pipeline for localizing, segmenting, and 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>reconstructing intracranial volumes (ICV) in fetal MR data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34</w:t>
      </w:r>
      <w:r>
        <w:rPr>
          <w:w w:val="98.87598037719727"/>
          <w:rFonts w:ascii="URWPalladioL" w:hAnsi="URWPalladioL" w:eastAsia="URWPalladioL"/>
          <w:b w:val="0"/>
          <w:i w:val="0"/>
          <w:color w:val="000000"/>
          <w:sz w:val="20"/>
        </w:rPr>
        <w:t>]. Similarly, Link et al. devel-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oped a semi-automatic fetal brain segmentation approach using MRI data and a volumetric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growth chart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35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2" w:lineRule="exact" w:before="0" w:after="0"/>
        <w:ind w:left="2612" w:right="0" w:firstLine="434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Also, linear measurements have been done in different designs in previous papers.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Avisdris et al. developed a deep-learning method to automatically compute linear mea-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>surements in fetal brain MRI volumes using landmark detection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20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]. This fully automated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method computed three key fetal brain MRI parameters: Cerebral Biparietal Diameter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(CBD), Bone Biparietal Diameter (BBD), and Trans Cerebellum Diameter (TCD). Their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model has a 95% confidence interval agreement of 3.70 mm for CBD, 2.20 mm for BBD,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and 2.40 mm for TCD compared to a fetal radiologist. In another project for automatic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measurement of pons and vermis in fetal brain MRI, Vahedifard et al. developed the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Unet model. In 85% of cases, confidence levels were within 90%, with a mean error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2.22 mm [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36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,</w:t>
      </w:r>
      <w:r>
        <w:rPr>
          <w:rFonts w:ascii="URWPalladioL" w:hAnsi="URWPalladioL" w:eastAsia="URWPalladioL"/>
          <w:b w:val="0"/>
          <w:i w:val="0"/>
          <w:color w:val="0774B7"/>
          <w:sz w:val="20"/>
        </w:rPr>
        <w:t>37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].</w:t>
      </w:r>
    </w:p>
    <w:p>
      <w:pPr>
        <w:autoSpaceDN w:val="0"/>
        <w:autoSpaceDE w:val="0"/>
        <w:widowControl/>
        <w:spacing w:line="250" w:lineRule="exact" w:before="2" w:after="0"/>
        <w:ind w:left="2612" w:right="0" w:firstLine="434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While the previous papers primarily focused on general fetal brain segmentation,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we specifically addressed ventriculomegaly detection using a step-by-step deep learn-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ing model. By applying AI to perform 2D linear measurements of ventricles, our study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demonstrated the potential of AI in automatically assessing ventriculomegaly with high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accuracy. We showcased the design process of our AI model based on radiological criteria </w:t>
      </w: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and emphasized the clinical relevance of AI-enabled ventricle calculation in fetal brain MRI.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Our study highlighted the feasibility and accuracy of AI-based ventricle measurement in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fetal brain MRIs, offering a novel approach in this domain.</w:t>
      </w:r>
    </w:p>
    <w:p>
      <w:pPr>
        <w:autoSpaceDN w:val="0"/>
        <w:autoSpaceDE w:val="0"/>
        <w:widowControl/>
        <w:spacing w:line="252" w:lineRule="exact" w:before="0" w:after="0"/>
        <w:ind w:left="2612" w:right="0" w:firstLine="434"/>
        <w:jc w:val="left"/>
      </w:pPr>
      <w:r>
        <w:rPr>
          <w:w w:val="98.62470626831055"/>
          <w:rFonts w:ascii="URWPalladioL" w:hAnsi="URWPalladioL" w:eastAsia="URWPalladioL"/>
          <w:b w:val="0"/>
          <w:i w:val="0"/>
          <w:color w:val="000000"/>
          <w:sz w:val="20"/>
        </w:rPr>
        <w:t xml:space="preserve">Overall, the previous papers contribute to the broader field of fetal brain segmentation,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while our paper provides a focused investigation on ventriculomegaly detection using 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AI-based approach. The combination of automated segmentation and accurate ventricle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measurement demonstrates the potential of AI to improve diagnostic capabilities and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streamline the evaluation of fetal brain abnormalities in clinical practice.</w:t>
      </w:r>
    </w:p>
    <w:p>
      <w:pPr>
        <w:autoSpaceDN w:val="0"/>
        <w:autoSpaceDE w:val="0"/>
        <w:widowControl/>
        <w:spacing w:line="246" w:lineRule="exact" w:before="206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5. Limitation</w:t>
      </w:r>
    </w:p>
    <w:p>
      <w:pPr>
        <w:autoSpaceDN w:val="0"/>
        <w:autoSpaceDE w:val="0"/>
        <w:widowControl/>
        <w:spacing w:line="252" w:lineRule="exact" w:before="56" w:after="0"/>
        <w:ind w:left="2620" w:right="5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In this model, 3D reconstruction is used to achieve the highest level of prediction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accuracy. As a result, this AI model cannot be used if the original images do not have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enough quality for 3D reconstruction.</w:t>
      </w:r>
    </w:p>
    <w:p>
      <w:pPr>
        <w:autoSpaceDN w:val="0"/>
        <w:autoSpaceDE w:val="0"/>
        <w:widowControl/>
        <w:spacing w:line="250" w:lineRule="exact" w:before="0" w:after="0"/>
        <w:ind w:left="2620" w:right="5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time required for 3D reconstruction was another limitation: In the first design, 9 </w:t>
      </w:r>
      <w:r>
        <w:rPr>
          <w:w w:val="98.9261531829834"/>
          <w:rFonts w:ascii="URWPalladioL" w:hAnsi="URWPalladioL" w:eastAsia="URWPalladioL"/>
          <w:b w:val="0"/>
          <w:i w:val="0"/>
          <w:color w:val="000000"/>
          <w:sz w:val="20"/>
        </w:rPr>
        <w:t xml:space="preserve">image series were used, according to the description of the original tools. Next, we tried to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reduce the time by selecting 3–5 image series in our reconstruction tools. By doing so, we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reduced reconstruction time from 40–60 min to 20–30 min.</w:t>
      </w:r>
    </w:p>
    <w:p>
      <w:pPr>
        <w:autoSpaceDN w:val="0"/>
        <w:autoSpaceDE w:val="0"/>
        <w:widowControl/>
        <w:spacing w:line="250" w:lineRule="exact" w:before="0" w:after="0"/>
        <w:ind w:left="2620" w:right="0" w:firstLine="426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>It should be noted that reconstruction was only one of several steps that were per-</w:t>
      </w:r>
      <w:r>
        <w:rPr>
          <w:w w:val="98.67501258850098"/>
          <w:rFonts w:ascii="URWPalladioL" w:hAnsi="URWPalladioL" w:eastAsia="URWPalladioL"/>
          <w:b w:val="0"/>
          <w:i w:val="0"/>
          <w:color w:val="000000"/>
          <w:sz w:val="20"/>
        </w:rPr>
        <w:t xml:space="preserve">formed in this AI project. The step-by-step linear measurements were the main objective of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research. Additionally, a faster computer will speed up reconstruction. To reconstruct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the image, we used an HP Z4 G4 Workstation IDS Base Model with an NVIDIA GeForce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RTX 2080 Ti Graphics Card.</w:t>
      </w:r>
    </w:p>
    <w:p>
      <w:pPr>
        <w:sectPr>
          <w:pgSz w:w="11906" w:h="16838"/>
          <w:pgMar w:top="556" w:right="666" w:bottom="938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5264"/>
        <w:gridCol w:w="5264"/>
      </w:tblGrid>
      <w:tr>
        <w:trPr>
          <w:trHeight w:hRule="exact" w:val="306"/>
        </w:trPr>
        <w:tc>
          <w:tcPr>
            <w:tcW w:type="dxa" w:w="583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16 of 18</w:t>
            </w:r>
          </w:p>
        </w:tc>
      </w:tr>
    </w:tbl>
    <w:p>
      <w:pPr>
        <w:autoSpaceDN w:val="0"/>
        <w:autoSpaceDE w:val="0"/>
        <w:widowControl/>
        <w:spacing w:line="246" w:lineRule="exact" w:before="49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6. Conclusions</w:t>
      </w:r>
    </w:p>
    <w:p>
      <w:pPr>
        <w:autoSpaceDN w:val="0"/>
        <w:autoSpaceDE w:val="0"/>
        <w:widowControl/>
        <w:spacing w:line="250" w:lineRule="exact" w:before="58" w:after="0"/>
        <w:ind w:left="2620" w:right="34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We developed a DL model for automatically measuring the lateral ventricle in fetal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brain MRI and classifying them as normal or abnormal. Based on our Fetal Brain MRIs </w:t>
      </w:r>
      <w:r>
        <w:rPr>
          <w:w w:val="98.77554893493652"/>
          <w:rFonts w:ascii="URWPalladioL" w:hAnsi="URWPalladioL" w:eastAsia="URWPalladioL"/>
          <w:b w:val="0"/>
          <w:i w:val="0"/>
          <w:color w:val="000000"/>
          <w:sz w:val="20"/>
        </w:rPr>
        <w:t xml:space="preserve">results, we could classify the cases as being normal or showing ventriculomegaly with 95%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accuracy.</w:t>
      </w:r>
    </w:p>
    <w:p>
      <w:pPr>
        <w:autoSpaceDN w:val="0"/>
        <w:autoSpaceDE w:val="0"/>
        <w:widowControl/>
        <w:spacing w:line="252" w:lineRule="exact" w:before="0" w:after="0"/>
        <w:ind w:left="2612" w:right="50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Also, AI could measure the lateral ventricle diameter in 95% of cases with less than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a 1.7 mm error. The difference between measurements was 0.90 mm in AI vs. General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radiologists. This difference was 0.84 mm in AI vs. neuroradiologists. AI measurements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were closer to neuroradiologists’ measurements, rather than general radiologists.</w:t>
      </w:r>
    </w:p>
    <w:p>
      <w:pPr>
        <w:autoSpaceDN w:val="0"/>
        <w:autoSpaceDE w:val="0"/>
        <w:widowControl/>
        <w:spacing w:line="250" w:lineRule="exact" w:before="0" w:after="0"/>
        <w:ind w:left="2620" w:right="42" w:firstLine="426"/>
        <w:jc w:val="both"/>
      </w:pP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This paper presented a step-by-step approach to designing an AI model based on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 xml:space="preserve">several radiological criteria. By following several steps, AI-prediction results are very </w:t>
      </w:r>
      <w:r>
        <w:rPr>
          <w:rFonts w:ascii="URWPalladioL" w:hAnsi="URWPalladioL" w:eastAsia="URWPalladioL"/>
          <w:b w:val="0"/>
          <w:i w:val="0"/>
          <w:color w:val="000000"/>
          <w:sz w:val="20"/>
        </w:rPr>
        <w:t>similar to real-life scenarios.</w:t>
      </w:r>
    </w:p>
    <w:p>
      <w:pPr>
        <w:autoSpaceDN w:val="0"/>
        <w:tabs>
          <w:tab w:pos="2620" w:val="left"/>
        </w:tabs>
        <w:autoSpaceDE w:val="0"/>
        <w:widowControl/>
        <w:spacing w:line="236" w:lineRule="exact" w:before="242" w:after="0"/>
        <w:ind w:left="2598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Supplementary Materials: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The following supporting information can be downloaded at: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t xml:space="preserve"> 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3" w:history="1">
          <w:r>
            <w:rPr>
              <w:rStyle w:val="Hyperlink"/>
            </w:rPr>
            <w:t xml:space="preserve">https: </w:t>
          </w:r>
        </w:hyperlink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3" w:history="1">
          <w:r>
            <w:rPr>
              <w:rStyle w:val="Hyperlink"/>
            </w:rPr>
            <w:t>//www.mdpi.com/article/10.3390/diagnostics13142355/s1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4" w:lineRule="exact" w:before="124" w:after="0"/>
        <w:ind w:left="2618" w:right="0" w:hanging="8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Author Contributions: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Conceptualization, S.B.; Methodology, F.V., H.A.A., K.K.M., X.L., M.K. and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S.B.; Software, F.V., M.P.S., X.L., S.M.A., M.A. and J.O.A.; Validation, K.K.M. and M.A.; Formal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analysis, X.L.; Investigation, F.V., K.K.M. and M.K.; Data curation, M.P.S., K.K.M. and S.M.A.;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Writing—original draft, F.V. and X.L.; Writing—review &amp; editing, F.V., H.A.A., M.P.S. and S.A.; 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Supervision, H.A.A., M.K. and S.B.; Funding acquisition, S.B. All authors have read and agreed to the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published version of the manuscript.</w:t>
      </w:r>
    </w:p>
    <w:p>
      <w:pPr>
        <w:autoSpaceDN w:val="0"/>
        <w:autoSpaceDE w:val="0"/>
        <w:widowControl/>
        <w:spacing w:line="230" w:lineRule="exact" w:before="128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Funding: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The findings of this project are from the Colonel Robert R. McCormick Professorship of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Diagnostic Imaging fund at Rush University Medical Center.</w:t>
      </w:r>
    </w:p>
    <w:p>
      <w:pPr>
        <w:autoSpaceDN w:val="0"/>
        <w:autoSpaceDE w:val="0"/>
        <w:widowControl/>
        <w:spacing w:line="234" w:lineRule="exact" w:before="12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Institutional Review Board Statement: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 The study was conducted in accordance with the Declaration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of Helsinki, and approved by the Institutional Review Board of Rush University Medical Center;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ORA Number: 18111906-IRB01-AM04; Date of approval: 15 April 2019.</w:t>
      </w:r>
    </w:p>
    <w:p>
      <w:pPr>
        <w:autoSpaceDN w:val="0"/>
        <w:autoSpaceDE w:val="0"/>
        <w:widowControl/>
        <w:spacing w:line="232" w:lineRule="exact" w:before="12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Informed Consent Statement: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Patient consent was waived due to nature of the study and the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retrospective of analysis used anonymous imaging data.</w:t>
      </w:r>
    </w:p>
    <w:p>
      <w:pPr>
        <w:autoSpaceDN w:val="0"/>
        <w:autoSpaceDE w:val="0"/>
        <w:widowControl/>
        <w:spacing w:line="234" w:lineRule="exact" w:before="12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Data Availability Statement: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 Source code used in this project, which are supporting reported results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can be found in the GitHub of Rush University Medical Center: GitHub—marksupanich/RUSHR-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adiologyResearch: Repository for RUSH Radiology Research.</w:t>
      </w:r>
    </w:p>
    <w:p>
      <w:pPr>
        <w:autoSpaceDN w:val="0"/>
        <w:autoSpaceDE w:val="0"/>
        <w:widowControl/>
        <w:spacing w:line="222" w:lineRule="exact" w:before="134" w:after="0"/>
        <w:ind w:left="2620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Conflicts of Interest: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All authors declare that they do not have any conflict of interest.</w:t>
      </w:r>
    </w:p>
    <w:p>
      <w:pPr>
        <w:autoSpaceDN w:val="0"/>
        <w:autoSpaceDE w:val="0"/>
        <w:widowControl/>
        <w:spacing w:line="248" w:lineRule="exact" w:before="250" w:after="0"/>
        <w:ind w:left="2612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Abbreviations</w:t>
      </w:r>
    </w:p>
    <w:p>
      <w:pPr>
        <w:autoSpaceDN w:val="0"/>
        <w:tabs>
          <w:tab w:pos="3462" w:val="left"/>
        </w:tabs>
        <w:autoSpaceDE w:val="0"/>
        <w:widowControl/>
        <w:spacing w:line="234" w:lineRule="exact" w:before="234" w:after="0"/>
        <w:ind w:left="2620" w:right="2736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GA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gestational ages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AI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Artificial intelligence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DL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Deep Learning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HASTE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Half-Fourier Acquisition Single-shot Turbo spin Echo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ROI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Region of Interest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WM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White Matter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GM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Gray Matter</w:t>
      </w:r>
    </w:p>
    <w:p>
      <w:pPr>
        <w:autoSpaceDN w:val="0"/>
        <w:autoSpaceDE w:val="0"/>
        <w:widowControl/>
        <w:spacing w:line="246" w:lineRule="exact" w:before="238" w:after="0"/>
        <w:ind w:left="6" w:right="0" w:firstLine="0"/>
        <w:jc w:val="left"/>
      </w:pPr>
      <w:r>
        <w:rPr>
          <w:rFonts w:ascii="URWPalladioL" w:hAnsi="URWPalladioL" w:eastAsia="URWPalladioL"/>
          <w:b/>
          <w:i w:val="0"/>
          <w:color w:val="000000"/>
          <w:sz w:val="20"/>
        </w:rPr>
        <w:t>References</w:t>
      </w:r>
    </w:p>
    <w:p>
      <w:pPr>
        <w:autoSpaceDN w:val="0"/>
        <w:tabs>
          <w:tab w:pos="428" w:val="left"/>
          <w:tab w:pos="436" w:val="left"/>
        </w:tabs>
        <w:autoSpaceDE w:val="0"/>
        <w:widowControl/>
        <w:spacing w:line="230" w:lineRule="exact" w:before="52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Fox, N.S.; Monteagudo, A.; Kuller, J.A.; Craigo, S.; Norton, M.E. Mild fetal ventriculomegaly: Diagnosis, evaluation, and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management.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Am. J. Obstet. Gynecol.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B2–B9.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4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Griffiths, P.D.; Reeves, M.J.; Morris, J.E.; Mason, G.; Rus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54" w:history="1">
          <w:r>
            <w:rPr>
              <w:rStyle w:val="Hyperlink"/>
            </w:rPr>
            <w:t xml:space="preserve">sell, S.A.; 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Paley MN, J.; Whitby, E.H. A prospective study of fetuses with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isolated ventriculomegaly investigated by antenatal sonography and in utero MR imaging.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AJNR Am. J. Neuroradiol.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106–111.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6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Pasquini, L.; Masini, G.; Gaini, C.; Franchi, C.; Trotta, M.; Dani, C.; Di Tommaso, M. The utility of infection screening in isolated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3.</w:t>
      </w:r>
    </w:p>
    <w:p>
      <w:pPr>
        <w:autoSpaceDN w:val="0"/>
        <w:tabs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mild ventriculomegaly: An observational retrospective study on 141 fetuses.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Prenat. Diagn.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2014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34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1295–1300.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8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4.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Gholipour, A.; Akhondi-Asl, A.; Estroff, J.A.; Warfield, S.K. Multi-atlas multi-shape segmentation of fetal brain MRI for volumetric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and morphometric analysis of ventriculomegaly.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NeuroImage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60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1819–1831.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59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0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p>
      <w:pPr>
        <w:sectPr>
          <w:pgSz w:w="11906" w:h="16838"/>
          <w:pgMar w:top="556" w:right="670" w:bottom="616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509"/>
        <w:gridCol w:w="3509"/>
        <w:gridCol w:w="3509"/>
      </w:tblGrid>
      <w:tr>
        <w:trPr>
          <w:trHeight w:hRule="exact" w:val="306"/>
        </w:trPr>
        <w:tc>
          <w:tcPr>
            <w:tcW w:type="dxa" w:w="5830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17 of 18</w:t>
            </w:r>
          </w:p>
        </w:tc>
      </w:tr>
      <w:tr>
        <w:trPr>
          <w:trHeight w:hRule="exact" w:val="738"/>
        </w:trPr>
        <w:tc>
          <w:tcPr>
            <w:tcW w:type="dxa" w:w="27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08" w:after="0"/>
              <w:ind w:left="4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5.</w:t>
            </w:r>
          </w:p>
        </w:tc>
        <w:tc>
          <w:tcPr>
            <w:tcW w:type="dxa" w:w="10210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08" w:after="0"/>
              <w:ind w:left="164" w:right="0" w:firstLine="0"/>
              <w:jc w:val="left"/>
            </w:pPr>
            <w:r>
              <w:rPr>
                <w:w w:val="98.62537384033203"/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Devaseelan, P.; Cardwell, C.; Bell, B.; Ong, S. Prognosis of isolated mild to moderate fetal cerebral ventriculomegaly: A systematic</w:t>
            </w:r>
          </w:p>
        </w:tc>
      </w:tr>
    </w:tbl>
    <w:p>
      <w:pPr>
        <w:autoSpaceDN w:val="0"/>
        <w:tabs>
          <w:tab w:pos="436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review.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J. Perinat. Med.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401–409.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2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6.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Huang, X.; Liu, Y.; Li, Y.; Qi, K.; Gao, A.; Zheng, B.; Liang, D.; Long, X. Deep Learning-Based Multiclass Brain Tissue Segmentation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in Fetal MRIs.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Sensors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655.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3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4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7. </w:t>
      </w:r>
      <w:r>
        <w:tab/>
      </w:r>
      <w:r>
        <w:rPr>
          <w:w w:val="98.97697236802843"/>
          <w:rFonts w:ascii="URWPalladioL" w:hAnsi="URWPalladioL" w:eastAsia="URWPalladioL"/>
          <w:b w:val="0"/>
          <w:i w:val="0"/>
          <w:color w:val="000000"/>
          <w:sz w:val="18"/>
        </w:rPr>
        <w:t xml:space="preserve">Khalili, N.; Lessmann, N.; Turk, E.; Claessens, N.; de Heus, R.; Kolk, T.; Viergever, M.A.; Benders, M.J.; Išgum, I. Automatic brain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tissue segmentation in fetal MRI using convolutional neural networks.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Magn. Reson.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64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77–89.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Vahedifard, F.; Adepoju, J.O.; Supanich, M.; Ai, H.A.; Liu, X.; Kocak, M.; Marathu, K.K.; Byrd, S.E. Review of 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65" w:history="1">
          <w:r>
            <w:rPr>
              <w:rStyle w:val="Hyperlink"/>
            </w:rPr>
            <w:t>eep learn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ing and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8.</w:t>
      </w:r>
    </w:p>
    <w:p>
      <w:pPr>
        <w:autoSpaceDN w:val="0"/>
        <w:tabs>
          <w:tab w:pos="436" w:val="left"/>
        </w:tabs>
        <w:autoSpaceDE w:val="0"/>
        <w:widowControl/>
        <w:spacing w:line="226" w:lineRule="exact" w:before="8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artificial intelligence models in fetal brain magnetic resonance imaging.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World J. Clin. Cases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3725–3735.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6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9.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Litjens, G.; Kooi, T.; Bejnordi, B.E.; Setio, A.A.A.; Ciompi, F.; Ghafoorian, M.; Van Der Laak, J.A.; Van Ginneken, B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66" w:history="1">
          <w:r>
            <w:rPr>
              <w:rStyle w:val="Hyperlink"/>
            </w:rPr>
            <w:t>.; S</w:t>
          </w:r>
        </w:hyperlink>
      </w:r>
      <w:r>
        <w:rPr>
          <w:rFonts w:ascii="VnURWPalladioL" w:hAnsi="VnURWPalladioL" w:eastAsia="VnURWPalladioL"/>
          <w:b w:val="0"/>
          <w:i w:val="0"/>
          <w:color w:val="000000"/>
          <w:sz w:val="18"/>
        </w:rPr>
        <w:hyperlink r:id="rId66" w:history="1">
          <w:r>
            <w:rPr>
              <w:rStyle w:val="Hyperlink"/>
            </w:rPr>
            <w:t>á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66" w:history="1">
          <w:r>
            <w:rPr>
              <w:rStyle w:val="Hyperlink"/>
            </w:rPr>
            <w:t>nche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z, C.I.</w:t>
      </w:r>
    </w:p>
    <w:p>
      <w:pPr>
        <w:autoSpaceDN w:val="0"/>
        <w:tabs>
          <w:tab w:pos="430" w:val="left"/>
          <w:tab w:pos="432" w:val="left"/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A survey on deep learning in medical image analysis.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Med. Image Anal.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42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60–88.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10.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Siddique, N.; Paheding, S.; Elkin, C.P.; Devabhaktuni, V. U-Net and Its Variants for Med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67" w:history="1">
          <w:r>
            <w:rPr>
              <w:rStyle w:val="Hyperlink"/>
            </w:rPr>
            <w:t>ical Imag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e Segmentation: A Review of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Theory and Applications.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IEEE Access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82031–82057.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8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11.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Ronneberger, O.; Fischer, P.; Brox, T. (Eds.) U-Net: Convoluti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68" w:history="1">
          <w:r>
            <w:rPr>
              <w:rStyle w:val="Hyperlink"/>
            </w:rPr>
            <w:t>onal Net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works for Biomedical Image Segmentation. In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Proceedings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/>
          <w:color w:val="000000"/>
          <w:sz w:val="18"/>
        </w:rPr>
        <w:t>of the Medical Image Computing and Computer-Assisted Intervention–MICCAI 2015, Munich, Germany, 5–9 October 2015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; Springer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International Publishing: Cham, Switzerland, 2015.</w:t>
      </w:r>
    </w:p>
    <w:p>
      <w:pPr>
        <w:autoSpaceDN w:val="0"/>
        <w:tabs>
          <w:tab w:pos="436" w:val="left"/>
        </w:tabs>
        <w:autoSpaceDE w:val="0"/>
        <w:widowControl/>
        <w:spacing w:line="224" w:lineRule="exact" w:before="6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12.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Yin, X.X.; Sun, L.; Fu, Y.; Lu, R.; Zhang, Y. U-Net-Based Medical Image Segmentation.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J. Healthc. Eng.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4189781.</w:t>
      </w:r>
    </w:p>
    <w:p>
      <w:pPr>
        <w:autoSpaceDN w:val="0"/>
        <w:autoSpaceDE w:val="0"/>
        <w:widowControl/>
        <w:spacing w:line="230" w:lineRule="exact" w:before="0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69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0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Walsh, J.; Othmani, A.; Jain, M.; Dev, S. Using U-Net network for efficient brain tumor segmentation in MRI images.</w:t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t xml:space="preserve"> Healthc. Anal.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13.</w:t>
      </w:r>
    </w:p>
    <w:p>
      <w:pPr>
        <w:autoSpaceDN w:val="0"/>
        <w:tabs>
          <w:tab w:pos="432" w:val="left"/>
          <w:tab w:pos="436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tab/>
      </w:r>
      <w:r>
        <w:tab/>
      </w:r>
      <w:r>
        <w:rPr>
          <w:rFonts w:ascii="URWPalladioL" w:hAnsi="URWPalladioL" w:eastAsia="URWPalladioL"/>
          <w:b/>
          <w:i w:val="0"/>
          <w:color w:val="000000"/>
          <w:sz w:val="18"/>
        </w:rPr>
        <w:t>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100098.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14.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Long, J.S.; Ma, G.Z.; Song, E.M.; Jin, R.C. Learning U-Net Based Multi-Scale Features in Encoding-Decoding for MR Image Brain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Tissue Segmentation.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Sensors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3232.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2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3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15.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Cardoso, M.J.; Li, W.; Brown, R.; Ma, N.; Kerf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72" w:history="1">
          <w:r>
            <w:rPr>
              <w:rStyle w:val="Hyperlink"/>
            </w:rPr>
            <w:t>oot, E.; W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73" w:history="1">
          <w:r>
            <w:rPr>
              <w:rStyle w:val="Hyperlink"/>
            </w:rPr>
            <w:t>ng, Y.; Mu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rrey, B.; Myronenko, A.; Zhao, C.; Yang, D.; et al. MONAI: An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open-source framework for deep learning in healthcare.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arXiv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arXiv:2211.02701.</w:t>
      </w:r>
    </w:p>
    <w:p>
      <w:pPr>
        <w:autoSpaceDN w:val="0"/>
        <w:tabs>
          <w:tab w:pos="436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16.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Ranzini, M.; Fidon, L.; Ourselin, S.; Modat, M.; Vercauteren, T. MONAIfbs: MONAI-based fetal brain MRI deep learning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segmentation.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arXiv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arXiv:2103.13314.</w:t>
      </w:r>
    </w:p>
    <w:p>
      <w:pPr>
        <w:autoSpaceDN w:val="0"/>
        <w:tabs>
          <w:tab w:pos="436" w:val="left"/>
        </w:tabs>
        <w:autoSpaceDE w:val="0"/>
        <w:widowControl/>
        <w:spacing w:line="220" w:lineRule="exact" w:before="6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17.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Ebner, M.; Wang, G.; Li, W.; Aertsen, M.; Patel, P.A.; Aughwane, R.; Melbourne, A.; Doel, T.; Dymarkowski, S.; De Coppi, P.; et al.</w:t>
      </w:r>
    </w:p>
    <w:p>
      <w:pPr>
        <w:autoSpaceDN w:val="0"/>
        <w:autoSpaceDE w:val="0"/>
        <w:widowControl/>
        <w:spacing w:line="230" w:lineRule="exact" w:before="4" w:after="0"/>
        <w:ind w:left="8" w:right="0" w:hanging="2"/>
        <w:jc w:val="left"/>
      </w:pPr>
      <w:r>
        <w:rPr>
          <w:w w:val="98.77621332804361"/>
          <w:rFonts w:ascii="URWPalladioL" w:hAnsi="URWPalladioL" w:eastAsia="URWPalladioL"/>
          <w:b w:val="0"/>
          <w:i w:val="0"/>
          <w:color w:val="000000"/>
          <w:sz w:val="18"/>
        </w:rPr>
        <w:t>An automated framework for localization, segmentation and super-resolution reconstruction of fetal brain MRI.</w:t>
      </w:r>
      <w:r>
        <w:rPr>
          <w:w w:val="98.77621332804361"/>
          <w:rFonts w:ascii="URWPalladioL" w:hAnsi="URWPalladioL" w:eastAsia="URWPalladioL"/>
          <w:b w:val="0"/>
          <w:i/>
          <w:color w:val="000000"/>
          <w:sz w:val="18"/>
        </w:rPr>
        <w:t xml:space="preserve"> NeuroImage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2020</w:t>
      </w:r>
      <w:r>
        <w:rPr>
          <w:w w:val="98.77621332804361"/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>206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116324.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4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Duan, W.; Zhang, J.; Zhang, L.; Lin, Z.; Chen, Y.; Hao, X.; Wang, Y.; Zhang, H. Evaluation of an artificial intelligent hydrocephalus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18.</w:t>
      </w:r>
    </w:p>
    <w:p>
      <w:pPr>
        <w:autoSpaceDN w:val="0"/>
        <w:tabs>
          <w:tab w:pos="430" w:val="left"/>
          <w:tab w:pos="432" w:val="left"/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diagnosis model based on transfer learning.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Medicine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99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e21229.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19.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Zhou, X.; Ye, Q.; Yang, X.; Chen, J.; Ma, H.; Xia, J.; Del Ser, J.; Yang, G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75" w:history="1">
          <w:r>
            <w:rPr>
              <w:rStyle w:val="Hyperlink"/>
            </w:rPr>
            <w:t>. AI-base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d medical e-diagnosis for fast and automatic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ventricular volume measurement in patients with normal pressure hydrocephalus.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Neural Comput. Appl.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6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20. </w:t>
      </w:r>
      <w:r>
        <w:tab/>
      </w:r>
      <w:r>
        <w:tab/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Avisdris, N.; Ben Bashat, D.; Ben-Sira, L.; Joskowicz, L.</w:t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t xml:space="preserve"> Fetal Brain MRI Measurements Using a Deep Learning Landm</w:t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hyperlink r:id="rId76" w:history="1">
          <w:r>
            <w:rPr>
              <w:rStyle w:val="Hyperlink"/>
            </w:rPr>
            <w:t>ark Netwo</w:t>
          </w:r>
        </w:hyperlink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t xml:space="preserve">rk with 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>Reliability Estimation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; Springer International Publishing: Cham, Switzerland, 2021; pp. 210–220.</w:t>
      </w:r>
    </w:p>
    <w:p>
      <w:pPr>
        <w:autoSpaceDN w:val="0"/>
        <w:tabs>
          <w:tab w:pos="436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21.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Shi, Y.; Xue, Y.; Chen, C.; Lin, K.; Zhou, Z. Association of gestational age with MRI-based biometrics of brain development in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fetuses.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BMC Med.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125.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22.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Saleem, S.N. Fetal MRI: An approach to p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77" w:history="1">
          <w:r>
            <w:rPr>
              <w:rStyle w:val="Hyperlink"/>
            </w:rPr>
            <w:t>ractice: A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review.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J. Adv. Res.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2014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507–523.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78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23.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Hibbeln, J.F.; Shors, S.M.; Byrd, S.E. MRI: Is there a role in obstetrics?</w:t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t xml:space="preserve"> Clin. Obstet. Gynecol.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</w:t>
      </w:r>
      <w:r>
        <w:rPr>
          <w:rFonts w:ascii="URWPalladioL" w:hAnsi="URWPalladioL" w:eastAsia="URWPalladioL"/>
          <w:b/>
          <w:i w:val="0"/>
          <w:color w:val="000000"/>
          <w:sz w:val="18"/>
        </w:rPr>
        <w:hyperlink r:id="rId78" w:history="1">
          <w:r>
            <w:rPr>
              <w:rStyle w:val="Hyperlink"/>
            </w:rPr>
            <w:t>2012</w:t>
          </w:r>
        </w:hyperlink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hyperlink r:id="rId78" w:history="1">
          <w:r>
            <w:rPr>
              <w:rStyle w:val="Hyperlink"/>
            </w:rPr>
            <w:t>,</w:t>
          </w:r>
        </w:hyperlink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hyperlink r:id="rId78" w:history="1">
          <w:r>
            <w:rPr>
              <w:rStyle w:val="Hyperlink"/>
            </w:rPr>
            <w:t xml:space="preserve"> 55</w:t>
          </w:r>
        </w:hyperlink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, 352–366. [</w:t>
      </w:r>
      <w:r>
        <w:rPr>
          <w:w w:val="98.62537384033203"/>
          <w:rFonts w:ascii="URWPalladioL" w:hAnsi="URWPalladioL" w:eastAsia="URWPalladioL"/>
          <w:b w:val="0"/>
          <w:i w:val="0"/>
          <w:color w:val="0774B7"/>
          <w:sz w:val="18"/>
        </w:rPr>
        <w:hyperlink r:id="rId79" w:history="1">
          <w:r>
            <w:rPr>
              <w:rStyle w:val="Hyperlink"/>
            </w:rPr>
            <w:t>CrossRef</w:t>
          </w:r>
        </w:hyperlink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w w:val="98.62537384033203"/>
          <w:rFonts w:ascii="URWPalladioL" w:hAnsi="URWPalladioL" w:eastAsia="URWPalladioL"/>
          <w:b w:val="0"/>
          <w:i w:val="0"/>
          <w:color w:val="0774B7"/>
          <w:sz w:val="18"/>
        </w:rPr>
        <w:hyperlink r:id="rId80" w:history="1">
          <w:r>
            <w:rPr>
              <w:rStyle w:val="Hyperlink"/>
            </w:rPr>
            <w:t>PubMed</w:t>
          </w:r>
        </w:hyperlink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Gagoski, B.; Xu, J.; Wighton, P.; Tisdall, M.D.; Frost, R.; Lo, W.C.; Golland, P.; van Der Kouwe, A.; Adalstei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79" w:history="1">
          <w:r>
            <w:rPr>
              <w:rStyle w:val="Hyperlink"/>
            </w:rPr>
            <w:t>nsson, E.;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80" w:history="1">
          <w:r>
            <w:rPr>
              <w:rStyle w:val="Hyperlink"/>
            </w:rPr>
            <w:t>Grant, P.E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.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24.</w:t>
      </w:r>
    </w:p>
    <w:p>
      <w:pPr>
        <w:autoSpaceDN w:val="0"/>
        <w:tabs>
          <w:tab w:pos="428" w:val="left"/>
          <w:tab w:pos="430" w:val="left"/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Automated detection and reacquisition of motion-degraded images in fetal HASTE imaging at 3 T.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Magn. Reson. Med.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87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1914–1922.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2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25.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Hou, B.; Khanal, B.; Alansary, A.; McDonagh, S.; Davidson, A.; Rutherford, M.; Hajnal, J.V.; Rueckert, D.; Glocker, B.; Kainz,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B. 3-D reconstruction in canonical co-ordinate space from arbitrarily oriented 2-D images.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IEEE Trans. Med.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1737–1750.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3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4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Singh, A.; Salehi, S.S.M.; Gholipour, A. Deep predictive motion tracking in magnetic resonance imaging: Application to fetal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26.</w:t>
      </w:r>
    </w:p>
    <w:p>
      <w:pPr>
        <w:autoSpaceDN w:val="0"/>
        <w:tabs>
          <w:tab w:pos="432" w:val="left"/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imaging.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IEEE Trans. Med.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3523–3534.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6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27.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Li, H.; Yan, G.; Luo, W.; Liu, T.; Wang, Y.; Liu, R.; Zheng,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85" w:history="1">
          <w:r>
            <w:rPr>
              <w:rStyle w:val="Hyperlink"/>
            </w:rPr>
            <w:t xml:space="preserve"> W.; Zhan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g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86" w:history="1">
          <w:r>
            <w:rPr>
              <w:rStyle w:val="Hyperlink"/>
            </w:rPr>
            <w:t>, Y.; Li, K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.; Zhao, L.; et al. Mapping fetal brain development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based on automated segmentation and 4D brain atlasing.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Brain Struct. Funct.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226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1961–1972.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28. </w:t>
      </w:r>
      <w:r>
        <w:tab/>
      </w:r>
      <w:r>
        <w:tab/>
      </w:r>
      <w:r>
        <w:rPr>
          <w:w w:val="98.92681969536675"/>
          <w:rFonts w:ascii="URWPalladioL" w:hAnsi="URWPalladioL" w:eastAsia="URWPalladioL"/>
          <w:b w:val="0"/>
          <w:i w:val="0"/>
          <w:color w:val="000000"/>
          <w:sz w:val="18"/>
        </w:rPr>
        <w:t>Kojita, Y.; Matsuo, H.; Kanda, T.; Nishio, M.; Sofue, K.; Nogami, M.; Kono, A.K.; Hori, M.; Murakami,</w:t>
      </w:r>
      <w:r>
        <w:rPr>
          <w:w w:val="98.92681969536675"/>
          <w:rFonts w:ascii="URWPalladioL" w:hAnsi="URWPalladioL" w:eastAsia="URWPalladioL"/>
          <w:b w:val="0"/>
          <w:i w:val="0"/>
          <w:color w:val="000000"/>
          <w:sz w:val="18"/>
        </w:rPr>
        <w:hyperlink r:id="rId87" w:history="1">
          <w:r>
            <w:rPr>
              <w:rStyle w:val="Hyperlink"/>
            </w:rPr>
            <w:t xml:space="preserve"> T. Deep l</w:t>
          </w:r>
        </w:hyperlink>
      </w:r>
      <w:r>
        <w:rPr>
          <w:w w:val="98.92681969536675"/>
          <w:rFonts w:ascii="URWPalladioL" w:hAnsi="URWPalladioL" w:eastAsia="URWPalladioL"/>
          <w:b w:val="0"/>
          <w:i w:val="0"/>
          <w:color w:val="000000"/>
          <w:sz w:val="18"/>
        </w:rPr>
        <w:t xml:space="preserve">earning model for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predicting gestational age after the first trimester using fetal MRI.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Eur. Radiol.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3775–3782.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8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29.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Attallah, O.; Sharkas, M.A.; Gadelkarim, H. Fetal brain abnormality classification from MRI images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88" w:history="1">
          <w:r>
            <w:rPr>
              <w:rStyle w:val="Hyperlink"/>
            </w:rPr>
            <w:t xml:space="preserve"> of differ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ent gestational age.</w:t>
      </w:r>
    </w:p>
    <w:p>
      <w:pPr>
        <w:autoSpaceDN w:val="0"/>
        <w:tabs>
          <w:tab w:pos="432" w:val="left"/>
          <w:tab w:pos="436" w:val="left"/>
        </w:tabs>
        <w:autoSpaceDE w:val="0"/>
        <w:widowControl/>
        <w:spacing w:line="226" w:lineRule="exact" w:before="8" w:after="0"/>
        <w:ind w:left="6" w:right="0" w:firstLine="0"/>
        <w:jc w:val="left"/>
      </w:pPr>
      <w:r>
        <w:rPr>
          <w:rFonts w:ascii="URWPalladioL" w:hAnsi="URWPalladioL" w:eastAsia="URWPalladioL"/>
          <w:b w:val="0"/>
          <w:i/>
          <w:color w:val="000000"/>
          <w:sz w:val="18"/>
        </w:rPr>
        <w:t>Brain Sci.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9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231.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89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30. </w:t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Rutherford, S.; Sturmfels, P.; Angstadt, M.; Hect, J.; Wiens, J.; van den Heuvel, M.I.; Scheinost, D.; Sripada, C.; Thomason, M.</w:t>
      </w:r>
    </w:p>
    <w:p>
      <w:pPr>
        <w:autoSpaceDN w:val="0"/>
        <w:tabs>
          <w:tab w:pos="428" w:val="left"/>
          <w:tab w:pos="430" w:val="left"/>
          <w:tab w:pos="436" w:val="left"/>
        </w:tabs>
        <w:autoSpaceDE w:val="0"/>
        <w:widowControl/>
        <w:spacing w:line="230" w:lineRule="exact" w:before="4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Automated brain masking of fetal functional MRI with open data.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Neuroinformatics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2022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173–185.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0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31. </w:t>
      </w:r>
      <w:r>
        <w:tab/>
      </w:r>
      <w:r>
        <w:tab/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>Makropoulos, A.; Counsell, S.J.; Rueckert, D. A review on automatic fetal and neonatal brain MRI segme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hyperlink r:id="rId90" w:history="1">
          <w:r>
            <w:rPr>
              <w:rStyle w:val="Hyperlink"/>
            </w:rPr>
            <w:t>ntation.</w:t>
          </w:r>
        </w:hyperlink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hyperlink r:id="rId90" w:history="1">
          <w:r>
            <w:rPr>
              <w:rStyle w:val="Hyperlink"/>
            </w:rPr>
            <w:t xml:space="preserve"> N</w:t>
          </w:r>
        </w:hyperlink>
      </w:r>
      <w:r>
        <w:rPr>
          <w:w w:val="98.62537384033203"/>
          <w:rFonts w:ascii="URWPalladioL" w:hAnsi="URWPalladioL" w:eastAsia="URWPalladioL"/>
          <w:b w:val="0"/>
          <w:i/>
          <w:color w:val="000000"/>
          <w:sz w:val="18"/>
        </w:rPr>
        <w:t>euroImage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2018</w:t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, 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>170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231–248.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1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32.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Mohseni, S.S.; Erdogmus, S.D.; Gholipour, A. Auto-context Convolutional Neural Network (Auto-Net) for Brain Extraction in </w:t>
      </w:r>
      <w:r>
        <w:tab/>
      </w:r>
      <w:r>
        <w:tab/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Magnetic Resonance Imaging.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IEEE Trans. Med.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36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2319–2330.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2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</w:t>
      </w:r>
    </w:p>
    <w:p>
      <w:pPr>
        <w:sectPr>
          <w:pgSz w:w="11906" w:h="16838"/>
          <w:pgMar w:top="556" w:right="670" w:bottom="784" w:left="7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3509"/>
        <w:gridCol w:w="3509"/>
        <w:gridCol w:w="3509"/>
      </w:tblGrid>
      <w:tr>
        <w:trPr>
          <w:trHeight w:hRule="exact" w:val="306"/>
        </w:trPr>
        <w:tc>
          <w:tcPr>
            <w:tcW w:type="dxa" w:w="5830"/>
            <w:gridSpan w:val="2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0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>Diagnostics</w:t>
            </w:r>
            <w:r>
              <w:rPr>
                <w:rFonts w:ascii="URWPalladioL" w:hAnsi="URWPalladioL" w:eastAsia="URWPalladioL"/>
                <w:b/>
                <w:i w:val="0"/>
                <w:color w:val="000000"/>
                <w:sz w:val="16"/>
              </w:rPr>
              <w:t xml:space="preserve"> 2023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URWPalladioL" w:hAnsi="URWPalladioL" w:eastAsia="URWPalladioL"/>
                <w:b w:val="0"/>
                <w:i/>
                <w:color w:val="000000"/>
                <w:sz w:val="16"/>
              </w:rPr>
              <w:t xml:space="preserve"> 13</w:t>
            </w: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, 2355</w:t>
            </w:r>
          </w:p>
        </w:tc>
        <w:tc>
          <w:tcPr>
            <w:tcW w:type="dxa" w:w="4650"/>
            <w:tcBorders>
              <w:bottom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0" w:after="0"/>
              <w:ind w:left="0" w:right="4" w:firstLine="0"/>
              <w:jc w:val="righ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6"/>
              </w:rPr>
              <w:t>18 of 18</w:t>
            </w:r>
          </w:p>
        </w:tc>
      </w:tr>
      <w:tr>
        <w:trPr>
          <w:trHeight w:hRule="exact" w:val="738"/>
        </w:trPr>
        <w:tc>
          <w:tcPr>
            <w:tcW w:type="dxa" w:w="330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08" w:after="0"/>
              <w:ind w:left="4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33.</w:t>
            </w:r>
          </w:p>
        </w:tc>
        <w:tc>
          <w:tcPr>
            <w:tcW w:type="dxa" w:w="10150"/>
            <w:gridSpan w:val="2"/>
            <w:tcBorders>
              <w:top w:sz="3.184000015258789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08" w:after="0"/>
              <w:ind w:left="104" w:right="0" w:firstLine="0"/>
              <w:jc w:val="left"/>
            </w:pPr>
            <w:r>
              <w:rPr>
                <w:rFonts w:ascii="URWPalladioL" w:hAnsi="URWPalladioL" w:eastAsia="URWPalladioL"/>
                <w:b w:val="0"/>
                <w:i w:val="0"/>
                <w:color w:val="000000"/>
                <w:sz w:val="18"/>
              </w:rPr>
              <w:t>Rampun, A.; Jarvis, D.; Griffiths, P.D.; Zwiggelaar, R.; Scotney, B.W.; Armitage, P.A. Single-input multi-output U-Net for</w:t>
            </w:r>
          </w:p>
        </w:tc>
      </w:tr>
    </w:tbl>
    <w:p>
      <w:pPr>
        <w:autoSpaceDN w:val="0"/>
        <w:tabs>
          <w:tab w:pos="436" w:val="left"/>
        </w:tabs>
        <w:autoSpaceDE w:val="0"/>
        <w:widowControl/>
        <w:spacing w:line="228" w:lineRule="exact" w:before="0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automated 2D foetal brain segmentation of MR images.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J. Imaging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2021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200.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3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4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34.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Tourbier, S.; Velasco-Annis, C.; Taimouri, V.; Hagmann, P.; Meuli, R.; Warfield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93" w:history="1">
          <w:r>
            <w:rPr>
              <w:rStyle w:val="Hyperlink"/>
            </w:rPr>
            <w:t>, S.K.; Cu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a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hyperlink r:id="rId94" w:history="1">
          <w:r>
            <w:rPr>
              <w:rStyle w:val="Hyperlink"/>
            </w:rPr>
            <w:t>dra, M.B.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; Gholipour, A. Automated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template-based brain localization and extraction for fetal brain MRI reconstruction.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NeuroImage</w:t>
      </w:r>
      <w:r>
        <w:rPr>
          <w:rFonts w:ascii="URWPalladioL" w:hAnsi="URWPalladioL" w:eastAsia="URWPalladioL"/>
          <w:b/>
          <w:i w:val="0"/>
          <w:color w:val="000000"/>
          <w:sz w:val="18"/>
        </w:rPr>
        <w:t xml:space="preserve"> 2017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155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460–472.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5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6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35.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Link, D.; Braginsky, M.B.; Joskowicz, L.; Ben Sira, L.; Harel, S.; Many, A.; Tarrasch, R.; Malinger, G.; Artzi, M.; Kapoor, C.; et al.</w:t>
      </w:r>
    </w:p>
    <w:p>
      <w:pPr>
        <w:autoSpaceDN w:val="0"/>
        <w:autoSpaceDE w:val="0"/>
        <w:widowControl/>
        <w:spacing w:line="224" w:lineRule="exact" w:before="10" w:after="0"/>
        <w:ind w:left="430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>Automatic measurement of fetal brain development from magnetic resonance imaging: New reference data.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Fetal Diagn. Ther.</w:t>
      </w:r>
    </w:p>
    <w:p>
      <w:pPr>
        <w:autoSpaceDN w:val="0"/>
        <w:tabs>
          <w:tab w:pos="436" w:val="left"/>
        </w:tabs>
        <w:autoSpaceDE w:val="0"/>
        <w:widowControl/>
        <w:spacing w:line="230" w:lineRule="exact" w:before="0" w:after="0"/>
        <w:ind w:left="6" w:right="0" w:firstLine="0"/>
        <w:jc w:val="left"/>
      </w:pPr>
      <w:r>
        <w:tab/>
      </w:r>
      <w:r>
        <w:rPr>
          <w:rFonts w:ascii="URWPalladioL" w:hAnsi="URWPalladioL" w:eastAsia="URWPalladioL"/>
          <w:b/>
          <w:i w:val="0"/>
          <w:color w:val="000000"/>
          <w:sz w:val="18"/>
        </w:rPr>
        <w:t>2018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43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113–122.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7" w:history="1">
          <w:r>
            <w:rPr>
              <w:rStyle w:val="Hyperlink"/>
            </w:rPr>
            <w:t>CrossRef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] [</w:t>
      </w:r>
      <w:r>
        <w:rPr>
          <w:rFonts w:ascii="URWPalladioL" w:hAnsi="URWPalladioL" w:eastAsia="URWPalladioL"/>
          <w:b w:val="0"/>
          <w:i w:val="0"/>
          <w:color w:val="0774B7"/>
          <w:sz w:val="18"/>
        </w:rPr>
        <w:hyperlink r:id="rId98" w:history="1">
          <w:r>
            <w:rPr>
              <w:rStyle w:val="Hyperlink"/>
            </w:rPr>
            <w:t>PubMed</w:t>
          </w:r>
        </w:hyperlink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] </w:t>
      </w:r>
      <w:r>
        <w:br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36. </w:t>
      </w:r>
      <w:r>
        <w:tab/>
      </w:r>
      <w:r>
        <w:rPr>
          <w:w w:val="98.62537384033203"/>
          <w:rFonts w:ascii="URWPalladioL" w:hAnsi="URWPalladioL" w:eastAsia="URWPalladioL"/>
          <w:b w:val="0"/>
          <w:i w:val="0"/>
          <w:color w:val="000000"/>
          <w:sz w:val="18"/>
        </w:rPr>
        <w:t xml:space="preserve">Farzan Vahedifard, X.L.; Adepoju, J.O.; Zhao, S.; Ai, H.A.; Marathu, K.K.; Supanich, M.; Byrd, S.E.; Deng, J. Automatic Localization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of the Pons and Vermis on Fetal Brain Magnetic Resonance Imaging Using a U-net Deep Learning Model.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Am. J. Neuroradiol. </w:t>
      </w:r>
      <w:r>
        <w:tab/>
      </w:r>
      <w:r>
        <w:rPr>
          <w:rFonts w:ascii="URWPalladioL" w:hAnsi="URWPalladioL" w:eastAsia="URWPalladioL"/>
          <w:b/>
          <w:i w:val="0"/>
          <w:color w:val="000000"/>
          <w:sz w:val="18"/>
        </w:rPr>
        <w:t>2023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</w:t>
      </w:r>
      <w:r>
        <w:rPr>
          <w:rFonts w:ascii="URWPalladioL" w:hAnsi="URWPalladioL" w:eastAsia="URWPalladioL"/>
          <w:b w:val="0"/>
          <w:i/>
          <w:color w:val="000000"/>
          <w:sz w:val="18"/>
        </w:rPr>
        <w:t xml:space="preserve"> 206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, 116324.</w:t>
      </w:r>
    </w:p>
    <w:p>
      <w:pPr>
        <w:autoSpaceDN w:val="0"/>
        <w:tabs>
          <w:tab w:pos="436" w:val="left"/>
        </w:tabs>
        <w:autoSpaceDE w:val="0"/>
        <w:widowControl/>
        <w:spacing w:line="228" w:lineRule="exact" w:before="0" w:after="0"/>
        <w:ind w:left="6" w:right="0" w:firstLine="0"/>
        <w:jc w:val="left"/>
      </w:pP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37.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Vahedifard, F.; Supanich, M.; Adepoju, J.; Liu, X.; Byrd, S. Deep Learning Model for Automatic Landmark Localization in Fetal </w:t>
      </w:r>
      <w:r>
        <w:tab/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Brain MRI. In Proceedings of the Annual Medical Education Conference (AMEC), Orlando, FL, USA, 16 April 2022.</w:t>
      </w:r>
    </w:p>
    <w:p>
      <w:pPr>
        <w:autoSpaceDN w:val="0"/>
        <w:autoSpaceDE w:val="0"/>
        <w:widowControl/>
        <w:spacing w:line="228" w:lineRule="exact" w:before="298" w:after="0"/>
        <w:ind w:left="0" w:right="50" w:firstLine="0"/>
        <w:jc w:val="both"/>
      </w:pPr>
      <w:r>
        <w:rPr>
          <w:rFonts w:ascii="URWPalladioL" w:hAnsi="URWPalladioL" w:eastAsia="URWPalladioL"/>
          <w:b/>
          <w:i w:val="0"/>
          <w:color w:val="000000"/>
          <w:sz w:val="18"/>
        </w:rPr>
        <w:t>Disclaimer/Publisher’s Note: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 xml:space="preserve"> The statements, opinions and data contained in all publications are solely those of the individual </w:t>
      </w:r>
      <w:r>
        <w:rPr>
          <w:w w:val="98.87664582994249"/>
          <w:rFonts w:ascii="URWPalladioL" w:hAnsi="URWPalladioL" w:eastAsia="URWPalladioL"/>
          <w:b w:val="0"/>
          <w:i w:val="0"/>
          <w:color w:val="000000"/>
          <w:sz w:val="18"/>
        </w:rPr>
        <w:t xml:space="preserve">author(s) and contributor(s) and not of MDPI and/or the editor(s). MDPI and/or the editor(s) disclaim responsibility for any injury to </w:t>
      </w:r>
      <w:r>
        <w:rPr>
          <w:rFonts w:ascii="URWPalladioL" w:hAnsi="URWPalladioL" w:eastAsia="URWPalladioL"/>
          <w:b w:val="0"/>
          <w:i w:val="0"/>
          <w:color w:val="000000"/>
          <w:sz w:val="18"/>
        </w:rPr>
        <w:t>people or property resulting from any ideas, methods, instructions or products referred to in the content.</w:t>
      </w:r>
    </w:p>
    <w:sectPr w:rsidR="00FC693F" w:rsidRPr="0006063C" w:rsidSect="00034616">
      <w:pgSz w:w="11906" w:h="16838"/>
      <w:pgMar w:top="556" w:right="670" w:bottom="1440" w:left="70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orcid.org/0000-0002-8283-4070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s://orcid.org/0000-0002-1319-6319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s://orcid.org/0000-0002-0803-7831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orcid.org/0000-0001-9514-9390" TargetMode="External"/><Relationship Id="rId20" Type="http://schemas.openxmlformats.org/officeDocument/2006/relationships/image" Target="media/image8.png"/><Relationship Id="rId21" Type="http://schemas.openxmlformats.org/officeDocument/2006/relationships/hyperlink" Target="https://doi.org/10.3390/diagnostics13142355" TargetMode="External"/><Relationship Id="rId22" Type="http://schemas.openxmlformats.org/officeDocument/2006/relationships/image" Target="media/image9.png"/><Relationship Id="rId23" Type="http://schemas.openxmlformats.org/officeDocument/2006/relationships/hyperlink" Target="https://creativecommons.org/licenses/by/4.0/" TargetMode="External"/><Relationship Id="rId24" Type="http://schemas.openxmlformats.org/officeDocument/2006/relationships/hyperlink" Target="https://www.mdpi.com/journal/diagnostics" TargetMode="External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hyperlink" Target="https://www.mdpi.com/article/10.3390/diagnostics13142355/s1" TargetMode="External"/><Relationship Id="rId54" Type="http://schemas.openxmlformats.org/officeDocument/2006/relationships/hyperlink" Target="https://doi.org/10.1016/j.ajog.2018.04.039" TargetMode="External"/><Relationship Id="rId55" Type="http://schemas.openxmlformats.org/officeDocument/2006/relationships/hyperlink" Target="https://doi.org/10.3174/ajnr.A1767" TargetMode="External"/><Relationship Id="rId56" Type="http://schemas.openxmlformats.org/officeDocument/2006/relationships/hyperlink" Target="https://www.ncbi.nlm.nih.gov/pubmed/19762458" TargetMode="External"/><Relationship Id="rId57" Type="http://schemas.openxmlformats.org/officeDocument/2006/relationships/hyperlink" Target="https://doi.org/10.1002/pd.4470" TargetMode="External"/><Relationship Id="rId58" Type="http://schemas.openxmlformats.org/officeDocument/2006/relationships/hyperlink" Target="https://www.ncbi.nlm.nih.gov/pubmed/25087972" TargetMode="External"/><Relationship Id="rId59" Type="http://schemas.openxmlformats.org/officeDocument/2006/relationships/hyperlink" Target="https://doi.org/10.1016/j.neuroimage.2012.01.128" TargetMode="External"/><Relationship Id="rId60" Type="http://schemas.openxmlformats.org/officeDocument/2006/relationships/hyperlink" Target="https://www.ncbi.nlm.nih.gov/pubmed/22500924" TargetMode="External"/><Relationship Id="rId61" Type="http://schemas.openxmlformats.org/officeDocument/2006/relationships/hyperlink" Target="https://doi.org/10.1515/jpm.2010.048" TargetMode="External"/><Relationship Id="rId62" Type="http://schemas.openxmlformats.org/officeDocument/2006/relationships/hyperlink" Target="https://www.ncbi.nlm.nih.gov/pubmed/20298149" TargetMode="External"/><Relationship Id="rId63" Type="http://schemas.openxmlformats.org/officeDocument/2006/relationships/hyperlink" Target="https://doi.org/10.3390/s23020655" TargetMode="External"/><Relationship Id="rId64" Type="http://schemas.openxmlformats.org/officeDocument/2006/relationships/hyperlink" Target="https://www.ncbi.nlm.nih.gov/pubmed/36679449" TargetMode="External"/><Relationship Id="rId65" Type="http://schemas.openxmlformats.org/officeDocument/2006/relationships/hyperlink" Target="https://doi.org/10.1016/j.mri.2019.05.020" TargetMode="External"/><Relationship Id="rId66" Type="http://schemas.openxmlformats.org/officeDocument/2006/relationships/hyperlink" Target="https://doi.org/10.12998/wjcc.v11.i16.3725" TargetMode="External"/><Relationship Id="rId67" Type="http://schemas.openxmlformats.org/officeDocument/2006/relationships/hyperlink" Target="https://doi.org/10.1016/j.media.2017.07.005" TargetMode="External"/><Relationship Id="rId68" Type="http://schemas.openxmlformats.org/officeDocument/2006/relationships/hyperlink" Target="https://doi.org/10.1109/ACCESS.2021.3086020" TargetMode="External"/><Relationship Id="rId69" Type="http://schemas.openxmlformats.org/officeDocument/2006/relationships/hyperlink" Target="https://doi.org/10.1155/2022/4189781" TargetMode="External"/><Relationship Id="rId70" Type="http://schemas.openxmlformats.org/officeDocument/2006/relationships/hyperlink" Target="https://www.ncbi.nlm.nih.gov/pubmed/35463660" TargetMode="External"/><Relationship Id="rId71" Type="http://schemas.openxmlformats.org/officeDocument/2006/relationships/hyperlink" Target="https://doi.org/10.1016/j.health.2022.100098" TargetMode="External"/><Relationship Id="rId72" Type="http://schemas.openxmlformats.org/officeDocument/2006/relationships/hyperlink" Target="https://doi.org/10.3390/s21093232" TargetMode="External"/><Relationship Id="rId73" Type="http://schemas.openxmlformats.org/officeDocument/2006/relationships/hyperlink" Target="https://www.ncbi.nlm.nih.gov/pubmed/34067101" TargetMode="External"/><Relationship Id="rId74" Type="http://schemas.openxmlformats.org/officeDocument/2006/relationships/hyperlink" Target="https://doi.org/10.1016/j.neuroimage.2019.116324" TargetMode="External"/><Relationship Id="rId75" Type="http://schemas.openxmlformats.org/officeDocument/2006/relationships/hyperlink" Target="https://doi.org/10.1097/MD.0000000000021229" TargetMode="External"/><Relationship Id="rId76" Type="http://schemas.openxmlformats.org/officeDocument/2006/relationships/hyperlink" Target="https://doi.org/10.1007/s00521-022-07048-0" TargetMode="External"/><Relationship Id="rId77" Type="http://schemas.openxmlformats.org/officeDocument/2006/relationships/hyperlink" Target="https://doi.org/10.1186/s12880-020-00525-9" TargetMode="External"/><Relationship Id="rId78" Type="http://schemas.openxmlformats.org/officeDocument/2006/relationships/hyperlink" Target="https://doi.org/10.1016/j.jare.2013.06.001" TargetMode="External"/><Relationship Id="rId79" Type="http://schemas.openxmlformats.org/officeDocument/2006/relationships/hyperlink" Target="https://doi.org/10.1097/GRF.0b013e3182487d04" TargetMode="External"/><Relationship Id="rId80" Type="http://schemas.openxmlformats.org/officeDocument/2006/relationships/hyperlink" Target="https://www.ncbi.nlm.nih.gov/pubmed/22343250" TargetMode="External"/><Relationship Id="rId81" Type="http://schemas.openxmlformats.org/officeDocument/2006/relationships/hyperlink" Target="https://doi.org/10.1002/mrm.29106" TargetMode="External"/><Relationship Id="rId82" Type="http://schemas.openxmlformats.org/officeDocument/2006/relationships/hyperlink" Target="https://www.ncbi.nlm.nih.gov/pubmed/34888942" TargetMode="External"/><Relationship Id="rId83" Type="http://schemas.openxmlformats.org/officeDocument/2006/relationships/hyperlink" Target="https://doi.org/10.1109/TMI.2018.2798801" TargetMode="External"/><Relationship Id="rId84" Type="http://schemas.openxmlformats.org/officeDocument/2006/relationships/hyperlink" Target="https://www.ncbi.nlm.nih.gov/pubmed/29994453" TargetMode="External"/><Relationship Id="rId85" Type="http://schemas.openxmlformats.org/officeDocument/2006/relationships/hyperlink" Target="https://doi.org/10.1109/TMI.2020.2998600" TargetMode="External"/><Relationship Id="rId86" Type="http://schemas.openxmlformats.org/officeDocument/2006/relationships/hyperlink" Target="https://www.ncbi.nlm.nih.gov/pubmed/32746102" TargetMode="External"/><Relationship Id="rId87" Type="http://schemas.openxmlformats.org/officeDocument/2006/relationships/hyperlink" Target="https://doi.org/10.1007/s00429-021-02303-x" TargetMode="External"/><Relationship Id="rId88" Type="http://schemas.openxmlformats.org/officeDocument/2006/relationships/hyperlink" Target="https://doi.org/10.1007/s00330-021-07915-9" TargetMode="External"/><Relationship Id="rId89" Type="http://schemas.openxmlformats.org/officeDocument/2006/relationships/hyperlink" Target="https://doi.org/10.3390/brainsci9090231" TargetMode="External"/><Relationship Id="rId90" Type="http://schemas.openxmlformats.org/officeDocument/2006/relationships/hyperlink" Target="https://doi.org/10.1007/s12021-021-09528-5" TargetMode="External"/><Relationship Id="rId91" Type="http://schemas.openxmlformats.org/officeDocument/2006/relationships/hyperlink" Target="https://doi.org/10.1016/j.neuroimage.2017.06.074" TargetMode="External"/><Relationship Id="rId92" Type="http://schemas.openxmlformats.org/officeDocument/2006/relationships/hyperlink" Target="https://doi.org/10.1109/TMI.2017.2721362" TargetMode="External"/><Relationship Id="rId93" Type="http://schemas.openxmlformats.org/officeDocument/2006/relationships/hyperlink" Target="https://doi.org/10.3390/jimaging7100200" TargetMode="External"/><Relationship Id="rId94" Type="http://schemas.openxmlformats.org/officeDocument/2006/relationships/hyperlink" Target="https://www.ncbi.nlm.nih.gov/pubmed/34677286" TargetMode="External"/><Relationship Id="rId95" Type="http://schemas.openxmlformats.org/officeDocument/2006/relationships/hyperlink" Target="https://doi.org/10.1016/j.neuroimage.2017.04.004" TargetMode="External"/><Relationship Id="rId96" Type="http://schemas.openxmlformats.org/officeDocument/2006/relationships/hyperlink" Target="https://www.ncbi.nlm.nih.gov/pubmed/28408290" TargetMode="External"/><Relationship Id="rId97" Type="http://schemas.openxmlformats.org/officeDocument/2006/relationships/hyperlink" Target="https://doi.org/10.1159/000475548" TargetMode="External"/><Relationship Id="rId98" Type="http://schemas.openxmlformats.org/officeDocument/2006/relationships/hyperlink" Target="https://www.ncbi.nlm.nih.gov/pubmed/2889886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